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9E1A69" w:rsidR="0093041B" w:rsidP="00934F3F" w:rsidRDefault="00A569B6" w14:paraId="714E6537" w14:textId="77777777">
      <w:pPr>
        <w:spacing w:after="0"/>
        <w:ind w:left="-284" w:right="-448"/>
        <w:rPr>
          <w:sz w:val="28"/>
          <w:szCs w:val="28"/>
          <w:u w:val="single"/>
        </w:rPr>
      </w:pPr>
      <w:r w:rsidRPr="009E1A69">
        <w:rPr>
          <w:b/>
          <w:sz w:val="28"/>
          <w:szCs w:val="28"/>
          <w:u w:val="single"/>
        </w:rPr>
        <w:t>Extension of Term</w:t>
      </w:r>
      <w:r w:rsidRPr="009E1A69" w:rsidR="00B46BCE">
        <w:rPr>
          <w:b/>
          <w:sz w:val="28"/>
          <w:szCs w:val="28"/>
          <w:u w:val="single"/>
        </w:rPr>
        <w:t xml:space="preserve"> / Renewal</w:t>
      </w:r>
      <w:r w:rsidRPr="009E1A69" w:rsidR="00F90B4D">
        <w:rPr>
          <w:b/>
          <w:sz w:val="28"/>
          <w:szCs w:val="28"/>
          <w:u w:val="single"/>
        </w:rPr>
        <w:t xml:space="preserve"> (WA)</w:t>
      </w:r>
      <w:r w:rsidRPr="009E1A69" w:rsidR="0093041B">
        <w:rPr>
          <w:b/>
          <w:sz w:val="28"/>
          <w:szCs w:val="28"/>
          <w:u w:val="single"/>
        </w:rPr>
        <w:t xml:space="preserve"> Action Definition</w:t>
      </w:r>
    </w:p>
    <w:p w:rsidRPr="009E1A69" w:rsidR="00934F3F" w:rsidP="00934F3F" w:rsidRDefault="00934F3F" w14:paraId="678DD51B" w14:textId="77777777">
      <w:pPr>
        <w:spacing w:after="120"/>
        <w:ind w:left="-284" w:right="-448"/>
        <w:rPr>
          <w:sz w:val="24"/>
          <w:szCs w:val="24"/>
        </w:rPr>
      </w:pPr>
      <w:r w:rsidRPr="009E1A69">
        <w:rPr>
          <w:sz w:val="24"/>
          <w:szCs w:val="24"/>
        </w:rPr>
        <w:t>This action definition describes an Extension of Term for WA Mineral Titles.</w:t>
      </w:r>
    </w:p>
    <w:tbl>
      <w:tblPr>
        <w:tblStyle w:val="TableGrid"/>
        <w:tblpPr w:leftFromText="180" w:rightFromText="180" w:vertAnchor="text" w:horzAnchor="margin" w:tblpX="-176" w:tblpY="1"/>
        <w:tblW w:w="5211" w:type="dxa"/>
        <w:tblLook w:val="04A0" w:firstRow="1" w:lastRow="0" w:firstColumn="1" w:lastColumn="0" w:noHBand="0" w:noVBand="1"/>
      </w:tblPr>
      <w:tblGrid>
        <w:gridCol w:w="3369"/>
        <w:gridCol w:w="1842"/>
      </w:tblGrid>
      <w:tr w:rsidRPr="009E1A69" w:rsidR="00934F3F" w:rsidTr="00C85E2E" w14:paraId="091602DA" w14:textId="77777777">
        <w:tc>
          <w:tcPr>
            <w:tcW w:w="3369" w:type="dxa"/>
          </w:tcPr>
          <w:p w:rsidRPr="009E1A69" w:rsidR="00934F3F" w:rsidP="00C85E2E" w:rsidRDefault="00934F3F" w14:paraId="47355CD4" w14:textId="77777777">
            <w:pPr>
              <w:rPr>
                <w:sz w:val="24"/>
                <w:szCs w:val="24"/>
              </w:rPr>
            </w:pPr>
            <w:r w:rsidRPr="009E1A69">
              <w:rPr>
                <w:sz w:val="24"/>
                <w:szCs w:val="24"/>
              </w:rPr>
              <w:t>Editable Content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Pr="009E1A69" w:rsidR="00934F3F" w:rsidP="00C85E2E" w:rsidRDefault="00934F3F" w14:paraId="6536F9B2" w14:textId="77777777">
            <w:pPr>
              <w:rPr>
                <w:sz w:val="24"/>
                <w:szCs w:val="24"/>
              </w:rPr>
            </w:pPr>
          </w:p>
        </w:tc>
      </w:tr>
    </w:tbl>
    <w:p w:rsidRPr="009E1A69" w:rsidR="00934F3F" w:rsidP="00934F3F" w:rsidRDefault="00934F3F" w14:paraId="2C7808DD" w14:textId="77777777">
      <w:pPr>
        <w:spacing w:after="0"/>
        <w:ind w:left="-284" w:right="-166"/>
        <w:rPr>
          <w:sz w:val="24"/>
          <w:szCs w:val="24"/>
        </w:rPr>
      </w:pPr>
    </w:p>
    <w:p w:rsidRPr="009E1A69" w:rsidR="00934F3F" w:rsidP="00092044" w:rsidRDefault="00934F3F" w14:paraId="13F8CB72" w14:textId="77777777">
      <w:pPr>
        <w:spacing w:after="0"/>
        <w:ind w:left="-284" w:right="-449"/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3403"/>
        <w:gridCol w:w="1417"/>
        <w:gridCol w:w="6379"/>
      </w:tblGrid>
      <w:tr w:rsidRPr="009E1A69" w:rsidR="00B340AC" w:rsidTr="00A33A0B" w14:paraId="35A9FC2D" w14:textId="77777777">
        <w:tc>
          <w:tcPr>
            <w:tcW w:w="11199" w:type="dxa"/>
            <w:gridSpan w:val="3"/>
            <w:shd w:val="pct15" w:color="auto" w:fill="auto"/>
          </w:tcPr>
          <w:p w:rsidRPr="009E1A69" w:rsidR="00B340AC" w:rsidP="00C30241" w:rsidRDefault="00B340AC" w14:paraId="4AA1A0FE" w14:textId="77777777">
            <w:pPr>
              <w:jc w:val="center"/>
              <w:rPr>
                <w:b/>
                <w:sz w:val="24"/>
                <w:szCs w:val="24"/>
              </w:rPr>
            </w:pPr>
            <w:r w:rsidRPr="009E1A69">
              <w:rPr>
                <w:b/>
                <w:sz w:val="24"/>
                <w:szCs w:val="24"/>
              </w:rPr>
              <w:t xml:space="preserve">Action </w:t>
            </w:r>
            <w:r w:rsidRPr="009E1A69" w:rsidR="00C30241">
              <w:rPr>
                <w:b/>
                <w:sz w:val="24"/>
                <w:szCs w:val="24"/>
              </w:rPr>
              <w:t>Trigger</w:t>
            </w:r>
          </w:p>
        </w:tc>
      </w:tr>
      <w:tr w:rsidRPr="009E1A69" w:rsidR="00237883" w:rsidTr="0029668B" w14:paraId="06DAD075" w14:textId="77777777">
        <w:tc>
          <w:tcPr>
            <w:tcW w:w="3403" w:type="dxa"/>
          </w:tcPr>
          <w:p w:rsidRPr="009E1A69" w:rsidR="00237883" w:rsidP="00865499" w:rsidRDefault="00115EB4" w14:paraId="553C2443" w14:textId="77777777">
            <w:pPr>
              <w:jc w:val="right"/>
              <w:rPr>
                <w:b/>
                <w:sz w:val="24"/>
                <w:szCs w:val="24"/>
              </w:rPr>
            </w:pPr>
            <w:r w:rsidRPr="009E1A69">
              <w:rPr>
                <w:b/>
                <w:sz w:val="24"/>
                <w:szCs w:val="24"/>
              </w:rPr>
              <w:t>Asset</w:t>
            </w:r>
            <w:r w:rsidRPr="009E1A69" w:rsidR="00237883">
              <w:rPr>
                <w:b/>
                <w:sz w:val="24"/>
                <w:szCs w:val="24"/>
              </w:rPr>
              <w:t xml:space="preserve"> Type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:rsidRPr="009E1A69" w:rsidR="00237883" w:rsidP="00934F3F" w:rsidRDefault="00237883" w14:paraId="7F47F6FA" w14:textId="77777777">
            <w:pPr>
              <w:rPr>
                <w:sz w:val="24"/>
                <w:szCs w:val="24"/>
              </w:rPr>
            </w:pPr>
            <w:r w:rsidRPr="009E1A69">
              <w:rPr>
                <w:sz w:val="24"/>
                <w:szCs w:val="24"/>
              </w:rPr>
              <w:t>Tenement</w:t>
            </w:r>
          </w:p>
        </w:tc>
      </w:tr>
      <w:tr w:rsidRPr="009E1A69" w:rsidR="00231448" w:rsidTr="0029668B" w14:paraId="5E2FCC21" w14:textId="77777777">
        <w:tc>
          <w:tcPr>
            <w:tcW w:w="3403" w:type="dxa"/>
          </w:tcPr>
          <w:p w:rsidRPr="009E1A69" w:rsidR="00231448" w:rsidP="00865499" w:rsidRDefault="00231448" w14:paraId="137BC0E5" w14:textId="77777777">
            <w:pPr>
              <w:jc w:val="right"/>
              <w:rPr>
                <w:b/>
                <w:sz w:val="24"/>
                <w:szCs w:val="24"/>
              </w:rPr>
            </w:pPr>
            <w:r w:rsidRPr="009E1A69">
              <w:rPr>
                <w:b/>
                <w:sz w:val="24"/>
                <w:szCs w:val="24"/>
              </w:rPr>
              <w:t xml:space="preserve">Action </w:t>
            </w:r>
            <w:r w:rsidRPr="009E1A69" w:rsidR="00865499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:rsidRPr="009E1A69" w:rsidR="00231448" w:rsidP="00934F3F" w:rsidRDefault="00A569B6" w14:paraId="0DA3C100" w14:textId="77777777">
            <w:pPr>
              <w:rPr>
                <w:sz w:val="24"/>
                <w:szCs w:val="24"/>
              </w:rPr>
            </w:pPr>
            <w:r w:rsidRPr="009E1A69">
              <w:rPr>
                <w:sz w:val="24"/>
                <w:szCs w:val="24"/>
              </w:rPr>
              <w:t>Extension of Term</w:t>
            </w:r>
            <w:r w:rsidRPr="009E1A69" w:rsidR="00B46BCE">
              <w:rPr>
                <w:sz w:val="24"/>
                <w:szCs w:val="24"/>
              </w:rPr>
              <w:t xml:space="preserve"> / Renewal</w:t>
            </w:r>
          </w:p>
        </w:tc>
      </w:tr>
      <w:tr w:rsidRPr="009E1A69" w:rsidR="00B340AC" w:rsidTr="0029668B" w14:paraId="553F7239" w14:textId="77777777">
        <w:tc>
          <w:tcPr>
            <w:tcW w:w="3403" w:type="dxa"/>
          </w:tcPr>
          <w:p w:rsidRPr="009E1A69" w:rsidR="00B340AC" w:rsidP="00E91B3F" w:rsidRDefault="00B340AC" w14:paraId="6AB6F17E" w14:textId="77777777">
            <w:pPr>
              <w:jc w:val="right"/>
              <w:rPr>
                <w:sz w:val="24"/>
                <w:szCs w:val="24"/>
              </w:rPr>
            </w:pPr>
            <w:r w:rsidRPr="009E1A69">
              <w:rPr>
                <w:b/>
                <w:sz w:val="24"/>
                <w:szCs w:val="24"/>
              </w:rPr>
              <w:t>Precondition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:rsidRPr="009E1A69" w:rsidR="00B340AC" w:rsidP="00934F3F" w:rsidRDefault="00334530" w14:paraId="075B5102" w14:textId="77777777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9E1A69">
              <w:rPr>
                <w:sz w:val="24"/>
                <w:szCs w:val="24"/>
              </w:rPr>
              <w:t>{</w:t>
            </w:r>
            <w:r w:rsidRPr="009E1A69" w:rsidR="00184F05">
              <w:rPr>
                <w:sz w:val="24"/>
                <w:szCs w:val="24"/>
              </w:rPr>
              <w:t>s</w:t>
            </w:r>
            <w:r w:rsidRPr="009E1A69" w:rsidR="00B340AC">
              <w:rPr>
                <w:sz w:val="24"/>
                <w:szCs w:val="24"/>
              </w:rPr>
              <w:t>tatus</w:t>
            </w:r>
            <w:r w:rsidRPr="009E1A69">
              <w:rPr>
                <w:sz w:val="24"/>
                <w:szCs w:val="24"/>
              </w:rPr>
              <w:t>}</w:t>
            </w:r>
            <w:r w:rsidRPr="009E1A69" w:rsidR="00B340AC">
              <w:rPr>
                <w:sz w:val="24"/>
                <w:szCs w:val="24"/>
              </w:rPr>
              <w:t xml:space="preserve"> = Live</w:t>
            </w:r>
          </w:p>
        </w:tc>
      </w:tr>
      <w:tr w:rsidRPr="009E1A69" w:rsidR="00A301CB" w:rsidTr="00DC3A6E" w14:paraId="5C8FFB33" w14:textId="77777777">
        <w:tc>
          <w:tcPr>
            <w:tcW w:w="3403" w:type="dxa"/>
          </w:tcPr>
          <w:p w:rsidRPr="009E1A69" w:rsidR="00A301CB" w:rsidP="00DC3A6E" w:rsidRDefault="00A301CB" w14:paraId="7E0DCCE5" w14:textId="77777777">
            <w:pPr>
              <w:jc w:val="right"/>
              <w:rPr>
                <w:b/>
                <w:sz w:val="24"/>
                <w:szCs w:val="24"/>
              </w:rPr>
            </w:pPr>
            <w:r w:rsidRPr="009E1A69">
              <w:rPr>
                <w:b/>
                <w:sz w:val="24"/>
                <w:szCs w:val="24"/>
              </w:rPr>
              <w:t>Is Member Of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:rsidRPr="009E1A69" w:rsidR="00A301CB" w:rsidP="00DC3A6E" w:rsidRDefault="00A301CB" w14:paraId="727A6560" w14:textId="77777777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9E1A69">
              <w:rPr>
                <w:sz w:val="24"/>
                <w:szCs w:val="24"/>
              </w:rPr>
              <w:t>Managed</w:t>
            </w:r>
          </w:p>
        </w:tc>
      </w:tr>
      <w:tr w:rsidRPr="009E1A69" w:rsidR="00A63FA3" w:rsidTr="00A63FA3" w14:paraId="013DC0BA" w14:textId="77777777">
        <w:tc>
          <w:tcPr>
            <w:tcW w:w="3403" w:type="dxa"/>
          </w:tcPr>
          <w:p w:rsidRPr="009E1A69" w:rsidR="00A63FA3" w:rsidP="00D25651" w:rsidRDefault="00A63FA3" w14:paraId="1AA4BFF4" w14:textId="77777777">
            <w:pPr>
              <w:jc w:val="right"/>
              <w:rPr>
                <w:b/>
                <w:sz w:val="24"/>
                <w:szCs w:val="24"/>
              </w:rPr>
            </w:pPr>
            <w:r w:rsidRPr="009E1A69">
              <w:rPr>
                <w:b/>
                <w:sz w:val="24"/>
                <w:szCs w:val="24"/>
              </w:rPr>
              <w:t>Critical Date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Pr="009E1A69" w:rsidR="00A63FA3" w:rsidP="00934F3F" w:rsidRDefault="00A63FA3" w14:paraId="3D64A0BF" w14:textId="77777777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E1A69">
              <w:rPr>
                <w:sz w:val="24"/>
                <w:szCs w:val="24"/>
              </w:rPr>
              <w:t xml:space="preserve">Expiry Date </w:t>
            </w:r>
          </w:p>
        </w:tc>
        <w:tc>
          <w:tcPr>
            <w:tcW w:w="6379" w:type="dxa"/>
            <w:shd w:val="clear" w:color="auto" w:fill="D6E3BC" w:themeFill="accent3" w:themeFillTint="66"/>
          </w:tcPr>
          <w:p w:rsidRPr="009E1A69" w:rsidR="00A63FA3" w:rsidP="00934F3F" w:rsidRDefault="00A63FA3" w14:paraId="5877A690" w14:textId="77777777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E1A69">
              <w:rPr>
                <w:sz w:val="24"/>
                <w:szCs w:val="24"/>
              </w:rPr>
              <w:t xml:space="preserve">= </w:t>
            </w:r>
            <w:r w:rsidRPr="009E1A69" w:rsidR="00334530">
              <w:rPr>
                <w:sz w:val="24"/>
                <w:szCs w:val="24"/>
              </w:rPr>
              <w:t>{</w:t>
            </w:r>
            <w:r w:rsidRPr="009E1A69">
              <w:rPr>
                <w:sz w:val="24"/>
                <w:szCs w:val="24"/>
              </w:rPr>
              <w:t>commencementDate</w:t>
            </w:r>
            <w:r w:rsidRPr="009E1A69" w:rsidR="00334530">
              <w:rPr>
                <w:sz w:val="24"/>
                <w:szCs w:val="24"/>
              </w:rPr>
              <w:t>}</w:t>
            </w:r>
            <w:r w:rsidRPr="009E1A69">
              <w:rPr>
                <w:sz w:val="24"/>
                <w:szCs w:val="24"/>
              </w:rPr>
              <w:t xml:space="preserve"> + </w:t>
            </w:r>
            <w:r w:rsidRPr="009E1A69" w:rsidR="00334530">
              <w:rPr>
                <w:sz w:val="24"/>
                <w:szCs w:val="24"/>
              </w:rPr>
              <w:t>{</w:t>
            </w:r>
            <w:r w:rsidRPr="009E1A69" w:rsidR="00F95441">
              <w:rPr>
                <w:sz w:val="24"/>
                <w:szCs w:val="24"/>
              </w:rPr>
              <w:t>Interval</w:t>
            </w:r>
            <w:r w:rsidRPr="009E1A69" w:rsidR="00334530">
              <w:rPr>
                <w:sz w:val="24"/>
                <w:szCs w:val="24"/>
              </w:rPr>
              <w:t>}</w:t>
            </w:r>
            <w:r w:rsidRPr="009E1A69">
              <w:rPr>
                <w:rStyle w:val="FootnoteReference"/>
                <w:sz w:val="24"/>
                <w:szCs w:val="24"/>
              </w:rPr>
              <w:footnoteReference w:id="1"/>
            </w:r>
            <w:r w:rsidRPr="009E1A69">
              <w:rPr>
                <w:sz w:val="24"/>
                <w:szCs w:val="24"/>
              </w:rPr>
              <w:t xml:space="preserve"> – 1 day</w:t>
            </w:r>
          </w:p>
        </w:tc>
      </w:tr>
      <w:tr w:rsidRPr="009E1A69" w:rsidR="00A63FA3" w:rsidTr="00A63FA3" w14:paraId="50D9B942" w14:textId="77777777">
        <w:tc>
          <w:tcPr>
            <w:tcW w:w="3403" w:type="dxa"/>
          </w:tcPr>
          <w:p w:rsidRPr="009E1A69" w:rsidR="00A63FA3" w:rsidP="00E91B3F" w:rsidRDefault="00A63FA3" w14:paraId="39174DF4" w14:textId="77777777">
            <w:pPr>
              <w:jc w:val="right"/>
              <w:rPr>
                <w:sz w:val="24"/>
                <w:szCs w:val="24"/>
              </w:rPr>
            </w:pPr>
            <w:r w:rsidRPr="009E1A69">
              <w:rPr>
                <w:b/>
                <w:sz w:val="24"/>
                <w:szCs w:val="24"/>
              </w:rPr>
              <w:t>Deadline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Pr="009E1A69" w:rsidR="00A63FA3" w:rsidP="00934F3F" w:rsidRDefault="00A63FA3" w14:paraId="4E164DD3" w14:textId="77777777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E1A69">
              <w:rPr>
                <w:sz w:val="24"/>
                <w:szCs w:val="24"/>
              </w:rPr>
              <w:t>Deadline</w:t>
            </w:r>
          </w:p>
        </w:tc>
        <w:tc>
          <w:tcPr>
            <w:tcW w:w="6379" w:type="dxa"/>
            <w:shd w:val="clear" w:color="auto" w:fill="D6E3BC" w:themeFill="accent3" w:themeFillTint="66"/>
          </w:tcPr>
          <w:p w:rsidRPr="009E1A69" w:rsidR="00A63FA3" w:rsidP="00934F3F" w:rsidRDefault="00A63FA3" w14:paraId="48B48832" w14:textId="77777777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E1A69">
              <w:rPr>
                <w:sz w:val="24"/>
                <w:szCs w:val="24"/>
              </w:rPr>
              <w:t xml:space="preserve">= </w:t>
            </w:r>
            <w:r w:rsidRPr="009E1A69" w:rsidR="00334530">
              <w:rPr>
                <w:sz w:val="24"/>
                <w:szCs w:val="24"/>
              </w:rPr>
              <w:t>{</w:t>
            </w:r>
            <w:r w:rsidRPr="009E1A69">
              <w:rPr>
                <w:sz w:val="24"/>
                <w:szCs w:val="24"/>
              </w:rPr>
              <w:t>Expiry Date</w:t>
            </w:r>
            <w:r w:rsidRPr="009E1A69" w:rsidR="00334530">
              <w:rPr>
                <w:sz w:val="24"/>
                <w:szCs w:val="24"/>
              </w:rPr>
              <w:t>}</w:t>
            </w:r>
            <w:r w:rsidRPr="009E1A69">
              <w:rPr>
                <w:sz w:val="24"/>
                <w:szCs w:val="24"/>
              </w:rPr>
              <w:t xml:space="preserve"> – 30 days</w:t>
            </w:r>
          </w:p>
        </w:tc>
      </w:tr>
    </w:tbl>
    <w:p w:rsidRPr="009E1A69" w:rsidR="007B0278" w:rsidP="00934F3F" w:rsidRDefault="0029668B" w14:paraId="026EBF4F" w14:textId="77777777">
      <w:pPr>
        <w:spacing w:after="240"/>
        <w:rPr>
          <w:sz w:val="18"/>
          <w:szCs w:val="18"/>
        </w:rPr>
      </w:pPr>
      <w:r w:rsidRPr="009E1A69">
        <w:rPr>
          <w:i/>
          <w:sz w:val="18"/>
          <w:szCs w:val="18"/>
          <w:u w:val="single"/>
        </w:rPr>
        <w:t>Note</w:t>
      </w:r>
      <w:r w:rsidRPr="009E1A69">
        <w:rPr>
          <w:i/>
          <w:sz w:val="18"/>
          <w:szCs w:val="18"/>
        </w:rPr>
        <w:t>: The Action Trigger defines the logic of the Action. The Deadline is the latest date by which the Action can be completed.</w:t>
      </w:r>
    </w:p>
    <w:tbl>
      <w:tblPr>
        <w:tblStyle w:val="TableGrid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3402"/>
        <w:gridCol w:w="1417"/>
        <w:gridCol w:w="4678"/>
      </w:tblGrid>
      <w:tr w:rsidRPr="009E1A69" w:rsidR="00DC13CC" w:rsidTr="00564F53" w14:paraId="44510A72" w14:textId="77777777">
        <w:tc>
          <w:tcPr>
            <w:tcW w:w="1119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9E1A69" w:rsidR="00DC13CC" w:rsidP="00934F3F" w:rsidRDefault="00DC13CC" w14:paraId="6DADEC59" w14:textId="77777777">
            <w:pPr>
              <w:jc w:val="center"/>
              <w:rPr>
                <w:b/>
                <w:sz w:val="24"/>
                <w:szCs w:val="24"/>
              </w:rPr>
            </w:pPr>
            <w:r w:rsidRPr="009E1A69">
              <w:rPr>
                <w:b/>
                <w:sz w:val="24"/>
                <w:szCs w:val="24"/>
              </w:rPr>
              <w:t>Applies To</w:t>
            </w:r>
          </w:p>
        </w:tc>
      </w:tr>
      <w:tr w:rsidRPr="009E1A69" w:rsidR="00DC13CC" w:rsidTr="00DC13CC" w14:paraId="6FE2C638" w14:textId="77777777">
        <w:tc>
          <w:tcPr>
            <w:tcW w:w="1702" w:type="dxa"/>
            <w:shd w:val="clear" w:color="auto" w:fill="D9D9D9" w:themeFill="background1" w:themeFillShade="D9"/>
          </w:tcPr>
          <w:p w:rsidRPr="009E1A69" w:rsidR="00DC13CC" w:rsidP="00934F3F" w:rsidRDefault="00DC13CC" w14:paraId="740A8869" w14:textId="77777777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bookmarkStart w:name="_Hlk429579419" w:id="0"/>
            <w:r w:rsidRPr="009E1A69">
              <w:rPr>
                <w:rFonts w:asciiTheme="minorHAnsi" w:hAnsiTheme="minorHAnsi"/>
                <w:b/>
                <w:szCs w:val="24"/>
              </w:rPr>
              <w:t>Jurisdiction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Pr="009E1A69" w:rsidR="00DC13CC" w:rsidP="00934F3F" w:rsidRDefault="00DC13CC" w14:paraId="53200B8B" w14:textId="77777777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9E1A69">
              <w:rPr>
                <w:rFonts w:asciiTheme="minorHAnsi" w:hAnsiTheme="minorHAnsi"/>
                <w:b/>
                <w:szCs w:val="24"/>
              </w:rPr>
              <w:t>Sub Type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Pr="009E1A69" w:rsidR="00DC13CC" w:rsidP="00934F3F" w:rsidRDefault="00DC13CC" w14:paraId="0F67C6D0" w14:textId="77777777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9E1A69">
              <w:rPr>
                <w:rFonts w:asciiTheme="minorHAnsi" w:hAnsiTheme="minorHAnsi"/>
                <w:b/>
                <w:szCs w:val="24"/>
              </w:rPr>
              <w:t>Version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:rsidRPr="009E1A69" w:rsidR="00DC13CC" w:rsidP="00934F3F" w:rsidRDefault="00F95441" w14:paraId="1B42E1F2" w14:textId="77777777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9E1A69">
              <w:rPr>
                <w:rFonts w:asciiTheme="minorHAnsi" w:hAnsiTheme="minorHAnsi"/>
                <w:b/>
                <w:szCs w:val="24"/>
              </w:rPr>
              <w:t>Interval</w:t>
            </w:r>
          </w:p>
        </w:tc>
      </w:tr>
      <w:bookmarkEnd w:id="0"/>
      <w:tr w:rsidRPr="009E1A69" w:rsidR="00DC13CC" w:rsidTr="00DC13CC" w14:paraId="3DC09951" w14:textId="77777777">
        <w:tc>
          <w:tcPr>
            <w:tcW w:w="1702" w:type="dxa"/>
            <w:shd w:val="clear" w:color="auto" w:fill="D6E3BC" w:themeFill="accent3" w:themeFillTint="66"/>
          </w:tcPr>
          <w:p w:rsidRPr="009E1A69" w:rsidR="00DC13CC" w:rsidP="00934F3F" w:rsidRDefault="00DC13CC" w14:paraId="69DB5338" w14:textId="77777777">
            <w:pPr>
              <w:pStyle w:val="TextFieldStyle"/>
              <w:rPr>
                <w:rFonts w:asciiTheme="minorHAnsi" w:hAnsiTheme="minorHAnsi"/>
                <w:szCs w:val="24"/>
              </w:rPr>
            </w:pPr>
            <w:r w:rsidRPr="009E1A69">
              <w:rPr>
                <w:rFonts w:asciiTheme="minorHAnsi" w:hAnsiTheme="minorHAnsi"/>
                <w:szCs w:val="24"/>
              </w:rPr>
              <w:t>WA</w:t>
            </w:r>
          </w:p>
        </w:tc>
        <w:tc>
          <w:tcPr>
            <w:tcW w:w="3402" w:type="dxa"/>
            <w:shd w:val="clear" w:color="auto" w:fill="D6E3BC" w:themeFill="accent3" w:themeFillTint="66"/>
          </w:tcPr>
          <w:p w:rsidRPr="009E1A69" w:rsidR="00DC13CC" w:rsidP="00934F3F" w:rsidRDefault="00DC13CC" w14:paraId="1E14755F" w14:textId="77777777">
            <w:pPr>
              <w:pStyle w:val="TextFieldStyle"/>
              <w:rPr>
                <w:rFonts w:asciiTheme="minorHAnsi" w:hAnsiTheme="minorHAnsi"/>
                <w:szCs w:val="24"/>
              </w:rPr>
            </w:pPr>
            <w:r w:rsidRPr="009E1A69">
              <w:rPr>
                <w:rFonts w:asciiTheme="minorHAnsi" w:hAnsiTheme="minorHAnsi"/>
                <w:szCs w:val="24"/>
              </w:rPr>
              <w:t>Exploration Licence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Pr="009E1A69" w:rsidR="00DC13CC" w:rsidP="00934F3F" w:rsidRDefault="00DC13CC" w14:paraId="11E771D1" w14:textId="77777777">
            <w:pPr>
              <w:pStyle w:val="TextFieldStyle"/>
              <w:rPr>
                <w:rFonts w:asciiTheme="minorHAnsi" w:hAnsiTheme="minorHAnsi"/>
                <w:szCs w:val="24"/>
              </w:rPr>
            </w:pPr>
            <w:r w:rsidRPr="009E1A69">
              <w:rPr>
                <w:rFonts w:asciiTheme="minorHAnsi" w:hAnsiTheme="minorHAnsi"/>
                <w:szCs w:val="24"/>
              </w:rPr>
              <w:t>Pre 2006</w:t>
            </w:r>
          </w:p>
        </w:tc>
        <w:tc>
          <w:tcPr>
            <w:tcW w:w="4678" w:type="dxa"/>
            <w:shd w:val="clear" w:color="auto" w:fill="D6E3BC" w:themeFill="accent3" w:themeFillTint="66"/>
          </w:tcPr>
          <w:p w:rsidRPr="009E1A69" w:rsidR="00DC13CC" w:rsidP="009E4265" w:rsidRDefault="00DC13CC" w14:paraId="77060A28" w14:textId="77777777">
            <w:pPr>
              <w:rPr>
                <w:sz w:val="24"/>
                <w:szCs w:val="24"/>
              </w:rPr>
            </w:pPr>
            <w:r w:rsidRPr="009E1A69">
              <w:rPr>
                <w:sz w:val="24"/>
                <w:szCs w:val="24"/>
              </w:rPr>
              <w:t xml:space="preserve">5 </w:t>
            </w:r>
            <w:r w:rsidRPr="009E1A69" w:rsidR="008530FC">
              <w:rPr>
                <w:sz w:val="24"/>
                <w:szCs w:val="24"/>
              </w:rPr>
              <w:t>y</w:t>
            </w:r>
            <w:r w:rsidRPr="009E1A69">
              <w:rPr>
                <w:sz w:val="24"/>
                <w:szCs w:val="24"/>
              </w:rPr>
              <w:t>ears, every 1 year</w:t>
            </w:r>
          </w:p>
        </w:tc>
      </w:tr>
      <w:tr w:rsidRPr="009E1A69" w:rsidR="00DC13CC" w:rsidTr="00DC13CC" w14:paraId="7AF9D32E" w14:textId="77777777">
        <w:tc>
          <w:tcPr>
            <w:tcW w:w="1702" w:type="dxa"/>
            <w:shd w:val="clear" w:color="auto" w:fill="D6E3BC" w:themeFill="accent3" w:themeFillTint="66"/>
          </w:tcPr>
          <w:p w:rsidRPr="009E1A69" w:rsidR="00DC13CC" w:rsidP="00934F3F" w:rsidRDefault="00DC13CC" w14:paraId="20C68AC6" w14:textId="77777777">
            <w:pPr>
              <w:pStyle w:val="TextFieldStyle"/>
              <w:rPr>
                <w:rFonts w:asciiTheme="minorHAnsi" w:hAnsiTheme="minorHAnsi"/>
                <w:szCs w:val="24"/>
              </w:rPr>
            </w:pPr>
            <w:r w:rsidRPr="009E1A69">
              <w:rPr>
                <w:rFonts w:asciiTheme="minorHAnsi" w:hAnsiTheme="minorHAnsi"/>
                <w:szCs w:val="24"/>
              </w:rPr>
              <w:t>WA</w:t>
            </w:r>
          </w:p>
        </w:tc>
        <w:tc>
          <w:tcPr>
            <w:tcW w:w="3402" w:type="dxa"/>
            <w:shd w:val="clear" w:color="auto" w:fill="D6E3BC" w:themeFill="accent3" w:themeFillTint="66"/>
          </w:tcPr>
          <w:p w:rsidRPr="009E1A69" w:rsidR="00DC13CC" w:rsidP="00934F3F" w:rsidRDefault="00DC13CC" w14:paraId="7BC6994E" w14:textId="77777777">
            <w:pPr>
              <w:pStyle w:val="TextFieldStyle"/>
              <w:rPr>
                <w:rFonts w:asciiTheme="minorHAnsi" w:hAnsiTheme="minorHAnsi"/>
                <w:szCs w:val="24"/>
              </w:rPr>
            </w:pPr>
            <w:r w:rsidRPr="009E1A69">
              <w:rPr>
                <w:rFonts w:asciiTheme="minorHAnsi" w:hAnsiTheme="minorHAnsi"/>
                <w:szCs w:val="24"/>
              </w:rPr>
              <w:t>Exploration Licence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Pr="009E1A69" w:rsidR="00DC13CC" w:rsidP="00934F3F" w:rsidRDefault="00DC13CC" w14:paraId="0CF43B34" w14:textId="77777777">
            <w:pPr>
              <w:pStyle w:val="TextFieldStyle"/>
              <w:rPr>
                <w:rFonts w:asciiTheme="minorHAnsi" w:hAnsiTheme="minorHAnsi"/>
                <w:szCs w:val="24"/>
              </w:rPr>
            </w:pPr>
            <w:r w:rsidRPr="009E1A69">
              <w:rPr>
                <w:rFonts w:asciiTheme="minorHAnsi" w:hAnsiTheme="minorHAnsi"/>
                <w:szCs w:val="24"/>
              </w:rPr>
              <w:t>Post 2006</w:t>
            </w:r>
          </w:p>
        </w:tc>
        <w:tc>
          <w:tcPr>
            <w:tcW w:w="4678" w:type="dxa"/>
            <w:shd w:val="clear" w:color="auto" w:fill="D6E3BC" w:themeFill="accent3" w:themeFillTint="66"/>
          </w:tcPr>
          <w:p w:rsidRPr="009E1A69" w:rsidR="00DC13CC" w:rsidP="00C3440A" w:rsidRDefault="009E4265" w14:paraId="108FE2BB" w14:textId="088874E3">
            <w:pPr>
              <w:rPr>
                <w:sz w:val="24"/>
                <w:szCs w:val="24"/>
              </w:rPr>
            </w:pPr>
            <w:r w:rsidRPr="00240600">
              <w:rPr>
                <w:sz w:val="24"/>
                <w:szCs w:val="24"/>
              </w:rPr>
              <w:t xml:space="preserve">5 years, 5 years, </w:t>
            </w:r>
            <w:r w:rsidRPr="00240600" w:rsidR="00C3440A">
              <w:rPr>
                <w:sz w:val="24"/>
                <w:szCs w:val="24"/>
              </w:rPr>
              <w:t xml:space="preserve">every </w:t>
            </w:r>
            <w:r w:rsidRPr="00240600">
              <w:rPr>
                <w:sz w:val="24"/>
                <w:szCs w:val="24"/>
              </w:rPr>
              <w:t>2 years</w:t>
            </w:r>
          </w:p>
        </w:tc>
      </w:tr>
      <w:tr w:rsidRPr="009E1A69" w:rsidR="00DC13CC" w:rsidTr="00DC13CC" w14:paraId="325D50B2" w14:textId="77777777">
        <w:tc>
          <w:tcPr>
            <w:tcW w:w="1702" w:type="dxa"/>
            <w:shd w:val="clear" w:color="auto" w:fill="D6E3BC" w:themeFill="accent3" w:themeFillTint="66"/>
          </w:tcPr>
          <w:p w:rsidRPr="009E1A69" w:rsidR="00DC13CC" w:rsidP="00934F3F" w:rsidRDefault="00DC13CC" w14:paraId="5D279534" w14:textId="77777777">
            <w:pPr>
              <w:pStyle w:val="TextFieldStyle"/>
              <w:rPr>
                <w:rFonts w:asciiTheme="minorHAnsi" w:hAnsiTheme="minorHAnsi"/>
                <w:szCs w:val="24"/>
              </w:rPr>
            </w:pPr>
            <w:r w:rsidRPr="009E1A69">
              <w:rPr>
                <w:rFonts w:asciiTheme="minorHAnsi" w:hAnsiTheme="minorHAnsi"/>
                <w:szCs w:val="24"/>
              </w:rPr>
              <w:t>WA</w:t>
            </w:r>
          </w:p>
        </w:tc>
        <w:tc>
          <w:tcPr>
            <w:tcW w:w="3402" w:type="dxa"/>
            <w:shd w:val="clear" w:color="auto" w:fill="D6E3BC" w:themeFill="accent3" w:themeFillTint="66"/>
          </w:tcPr>
          <w:p w:rsidRPr="009E1A69" w:rsidR="00DC13CC" w:rsidP="00934F3F" w:rsidRDefault="00DC13CC" w14:paraId="5293D1B8" w14:textId="77777777">
            <w:pPr>
              <w:pStyle w:val="TextFieldStyle"/>
              <w:rPr>
                <w:rFonts w:asciiTheme="minorHAnsi" w:hAnsiTheme="minorHAnsi"/>
                <w:szCs w:val="24"/>
              </w:rPr>
            </w:pPr>
            <w:r w:rsidRPr="009E1A69">
              <w:rPr>
                <w:rFonts w:asciiTheme="minorHAnsi" w:hAnsiTheme="minorHAnsi"/>
                <w:szCs w:val="24"/>
              </w:rPr>
              <w:t>Prospecting Licence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Pr="009E1A69" w:rsidR="00DC13CC" w:rsidP="00934F3F" w:rsidRDefault="00DC13CC" w14:paraId="0BE153EB" w14:textId="77777777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D6E3BC" w:themeFill="accent3" w:themeFillTint="66"/>
          </w:tcPr>
          <w:p w:rsidRPr="009E1A69" w:rsidR="00DC13CC" w:rsidP="008530FC" w:rsidRDefault="00DC13CC" w14:paraId="5E5D0A34" w14:textId="77777777">
            <w:pPr>
              <w:rPr>
                <w:sz w:val="24"/>
                <w:szCs w:val="24"/>
              </w:rPr>
            </w:pPr>
            <w:r w:rsidRPr="009E1A69">
              <w:rPr>
                <w:sz w:val="24"/>
                <w:szCs w:val="24"/>
              </w:rPr>
              <w:t xml:space="preserve">4 </w:t>
            </w:r>
            <w:r w:rsidRPr="009E1A69" w:rsidR="008530FC">
              <w:rPr>
                <w:sz w:val="24"/>
                <w:szCs w:val="24"/>
              </w:rPr>
              <w:t>y</w:t>
            </w:r>
            <w:r w:rsidRPr="009E1A69" w:rsidR="00F91954">
              <w:rPr>
                <w:sz w:val="24"/>
                <w:szCs w:val="24"/>
              </w:rPr>
              <w:t>ears</w:t>
            </w:r>
          </w:p>
        </w:tc>
      </w:tr>
      <w:tr w:rsidRPr="009E1A69" w:rsidR="00DC13CC" w:rsidTr="00DC13CC" w14:paraId="28E566A1" w14:textId="77777777">
        <w:tc>
          <w:tcPr>
            <w:tcW w:w="1702" w:type="dxa"/>
            <w:shd w:val="clear" w:color="auto" w:fill="D6E3BC" w:themeFill="accent3" w:themeFillTint="66"/>
          </w:tcPr>
          <w:p w:rsidRPr="009E1A69" w:rsidR="00DC13CC" w:rsidP="00934F3F" w:rsidRDefault="00DC13CC" w14:paraId="40ED9468" w14:textId="77777777">
            <w:pPr>
              <w:pStyle w:val="TextFieldStyle"/>
              <w:rPr>
                <w:rFonts w:asciiTheme="minorHAnsi" w:hAnsiTheme="minorHAnsi"/>
                <w:szCs w:val="24"/>
              </w:rPr>
            </w:pPr>
            <w:r w:rsidRPr="009E1A69">
              <w:rPr>
                <w:rFonts w:asciiTheme="minorHAnsi" w:hAnsiTheme="minorHAnsi"/>
                <w:szCs w:val="24"/>
              </w:rPr>
              <w:t>WA</w:t>
            </w:r>
          </w:p>
        </w:tc>
        <w:tc>
          <w:tcPr>
            <w:tcW w:w="3402" w:type="dxa"/>
            <w:shd w:val="clear" w:color="auto" w:fill="D6E3BC" w:themeFill="accent3" w:themeFillTint="66"/>
          </w:tcPr>
          <w:p w:rsidRPr="009E1A69" w:rsidR="00DC13CC" w:rsidP="00934F3F" w:rsidRDefault="00DC13CC" w14:paraId="75632827" w14:textId="77777777">
            <w:pPr>
              <w:pStyle w:val="TextFieldStyle"/>
              <w:rPr>
                <w:rFonts w:asciiTheme="minorHAnsi" w:hAnsiTheme="minorHAnsi"/>
                <w:szCs w:val="24"/>
              </w:rPr>
            </w:pPr>
            <w:r w:rsidRPr="009E1A69">
              <w:rPr>
                <w:rFonts w:asciiTheme="minorHAnsi" w:hAnsiTheme="minorHAnsi"/>
                <w:szCs w:val="24"/>
              </w:rPr>
              <w:t>Mining Lease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Pr="009E1A69" w:rsidR="00DC13CC" w:rsidP="00934F3F" w:rsidRDefault="00DC13CC" w14:paraId="78086038" w14:textId="77777777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D6E3BC" w:themeFill="accent3" w:themeFillTint="66"/>
          </w:tcPr>
          <w:p w:rsidRPr="009E1A69" w:rsidR="00DC13CC" w:rsidP="008530FC" w:rsidRDefault="00DC13CC" w14:paraId="74602E84" w14:textId="77777777">
            <w:pPr>
              <w:rPr>
                <w:sz w:val="24"/>
                <w:szCs w:val="24"/>
              </w:rPr>
            </w:pPr>
            <w:r w:rsidRPr="009E1A69">
              <w:rPr>
                <w:sz w:val="24"/>
                <w:szCs w:val="24"/>
              </w:rPr>
              <w:t xml:space="preserve">every 21 </w:t>
            </w:r>
            <w:r w:rsidRPr="009E1A69" w:rsidR="008530FC">
              <w:rPr>
                <w:sz w:val="24"/>
                <w:szCs w:val="24"/>
              </w:rPr>
              <w:t>y</w:t>
            </w:r>
            <w:r w:rsidRPr="009E1A69">
              <w:rPr>
                <w:sz w:val="24"/>
                <w:szCs w:val="24"/>
              </w:rPr>
              <w:t>ears</w:t>
            </w:r>
          </w:p>
        </w:tc>
      </w:tr>
      <w:tr w:rsidRPr="009E1A69" w:rsidR="00DC13CC" w:rsidTr="00DC13CC" w14:paraId="62D9E6C8" w14:textId="77777777">
        <w:tc>
          <w:tcPr>
            <w:tcW w:w="1702" w:type="dxa"/>
            <w:shd w:val="clear" w:color="auto" w:fill="D6E3BC" w:themeFill="accent3" w:themeFillTint="66"/>
          </w:tcPr>
          <w:p w:rsidRPr="009E1A69" w:rsidR="00DC13CC" w:rsidP="00934F3F" w:rsidRDefault="00DC13CC" w14:paraId="039EFEE4" w14:textId="77777777">
            <w:pPr>
              <w:pStyle w:val="TextFieldStyle"/>
              <w:rPr>
                <w:rFonts w:asciiTheme="minorHAnsi" w:hAnsiTheme="minorHAnsi"/>
                <w:szCs w:val="24"/>
              </w:rPr>
            </w:pPr>
            <w:r w:rsidRPr="009E1A69">
              <w:rPr>
                <w:rFonts w:asciiTheme="minorHAnsi" w:hAnsiTheme="minorHAnsi"/>
                <w:szCs w:val="24"/>
              </w:rPr>
              <w:t>WA</w:t>
            </w:r>
          </w:p>
        </w:tc>
        <w:tc>
          <w:tcPr>
            <w:tcW w:w="3402" w:type="dxa"/>
            <w:shd w:val="clear" w:color="auto" w:fill="D6E3BC" w:themeFill="accent3" w:themeFillTint="66"/>
          </w:tcPr>
          <w:p w:rsidRPr="009E1A69" w:rsidR="00DC13CC" w:rsidP="00934F3F" w:rsidRDefault="00DC13CC" w14:paraId="05A5207D" w14:textId="77777777">
            <w:pPr>
              <w:pStyle w:val="TextFieldStyle"/>
              <w:rPr>
                <w:rFonts w:asciiTheme="minorHAnsi" w:hAnsiTheme="minorHAnsi"/>
                <w:szCs w:val="24"/>
              </w:rPr>
            </w:pPr>
            <w:r w:rsidRPr="009E1A69">
              <w:rPr>
                <w:rFonts w:asciiTheme="minorHAnsi" w:hAnsiTheme="minorHAnsi"/>
                <w:szCs w:val="24"/>
              </w:rPr>
              <w:t>Miscellaneous Licence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Pr="009E1A69" w:rsidR="00DC13CC" w:rsidP="00934F3F" w:rsidRDefault="00FD588D" w14:paraId="2ADBFC9B" w14:textId="77777777">
            <w:pPr>
              <w:rPr>
                <w:sz w:val="24"/>
                <w:szCs w:val="24"/>
              </w:rPr>
            </w:pPr>
            <w:r w:rsidRPr="009E1A69">
              <w:rPr>
                <w:sz w:val="24"/>
                <w:szCs w:val="24"/>
              </w:rPr>
              <w:t>Pre 1998</w:t>
            </w:r>
          </w:p>
        </w:tc>
        <w:tc>
          <w:tcPr>
            <w:tcW w:w="4678" w:type="dxa"/>
            <w:shd w:val="clear" w:color="auto" w:fill="D6E3BC" w:themeFill="accent3" w:themeFillTint="66"/>
          </w:tcPr>
          <w:p w:rsidRPr="009E1A69" w:rsidR="00DC13CC" w:rsidP="008530FC" w:rsidRDefault="00DC13CC" w14:paraId="54768BB1" w14:textId="77777777">
            <w:pPr>
              <w:rPr>
                <w:sz w:val="24"/>
                <w:szCs w:val="24"/>
              </w:rPr>
            </w:pPr>
            <w:r w:rsidRPr="009E1A69">
              <w:rPr>
                <w:sz w:val="24"/>
                <w:szCs w:val="24"/>
              </w:rPr>
              <w:t>every 5 years</w:t>
            </w:r>
          </w:p>
        </w:tc>
      </w:tr>
      <w:tr w:rsidRPr="009E1A69" w:rsidR="00FD588D" w:rsidTr="000866FC" w14:paraId="082A6189" w14:textId="77777777">
        <w:tc>
          <w:tcPr>
            <w:tcW w:w="1702" w:type="dxa"/>
            <w:shd w:val="clear" w:color="auto" w:fill="D6E3BC" w:themeFill="accent3" w:themeFillTint="66"/>
          </w:tcPr>
          <w:p w:rsidRPr="009E1A69" w:rsidR="00FD588D" w:rsidP="000866FC" w:rsidRDefault="00FD588D" w14:paraId="5C776C8F" w14:textId="77777777">
            <w:pPr>
              <w:pStyle w:val="TextFieldStyle"/>
              <w:rPr>
                <w:rFonts w:asciiTheme="minorHAnsi" w:hAnsiTheme="minorHAnsi"/>
                <w:szCs w:val="24"/>
              </w:rPr>
            </w:pPr>
            <w:r w:rsidRPr="009E1A69">
              <w:rPr>
                <w:rFonts w:asciiTheme="minorHAnsi" w:hAnsiTheme="minorHAnsi"/>
                <w:szCs w:val="24"/>
              </w:rPr>
              <w:t>WA</w:t>
            </w:r>
          </w:p>
        </w:tc>
        <w:tc>
          <w:tcPr>
            <w:tcW w:w="3402" w:type="dxa"/>
            <w:shd w:val="clear" w:color="auto" w:fill="D6E3BC" w:themeFill="accent3" w:themeFillTint="66"/>
          </w:tcPr>
          <w:p w:rsidRPr="009E1A69" w:rsidR="00FD588D" w:rsidP="000866FC" w:rsidRDefault="00FD588D" w14:paraId="6C8C84FC" w14:textId="77777777">
            <w:pPr>
              <w:pStyle w:val="TextFieldStyle"/>
              <w:rPr>
                <w:rFonts w:asciiTheme="minorHAnsi" w:hAnsiTheme="minorHAnsi"/>
                <w:szCs w:val="24"/>
              </w:rPr>
            </w:pPr>
            <w:r w:rsidRPr="009E1A69">
              <w:rPr>
                <w:rFonts w:asciiTheme="minorHAnsi" w:hAnsiTheme="minorHAnsi"/>
                <w:szCs w:val="24"/>
              </w:rPr>
              <w:t>Miscellaneous Licence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Pr="009E1A69" w:rsidR="00FD588D" w:rsidP="000866FC" w:rsidRDefault="00FD588D" w14:paraId="65D6ABFC" w14:textId="77777777">
            <w:pPr>
              <w:rPr>
                <w:sz w:val="24"/>
                <w:szCs w:val="24"/>
              </w:rPr>
            </w:pPr>
            <w:r w:rsidRPr="009E1A69">
              <w:rPr>
                <w:sz w:val="24"/>
                <w:szCs w:val="24"/>
              </w:rPr>
              <w:t>Post 1998</w:t>
            </w:r>
          </w:p>
        </w:tc>
        <w:tc>
          <w:tcPr>
            <w:tcW w:w="4678" w:type="dxa"/>
            <w:shd w:val="clear" w:color="auto" w:fill="D6E3BC" w:themeFill="accent3" w:themeFillTint="66"/>
          </w:tcPr>
          <w:p w:rsidRPr="009E1A69" w:rsidR="00FD588D" w:rsidP="000866FC" w:rsidRDefault="00FD588D" w14:paraId="7790C6DF" w14:textId="77777777">
            <w:pPr>
              <w:rPr>
                <w:sz w:val="24"/>
                <w:szCs w:val="24"/>
              </w:rPr>
            </w:pPr>
            <w:r w:rsidRPr="009E1A69">
              <w:rPr>
                <w:sz w:val="24"/>
                <w:szCs w:val="24"/>
              </w:rPr>
              <w:t>every 21 years</w:t>
            </w:r>
          </w:p>
        </w:tc>
      </w:tr>
      <w:tr w:rsidRPr="009E1A69" w:rsidR="00DC13CC" w:rsidTr="00DC13CC" w14:paraId="12128239" w14:textId="77777777">
        <w:tc>
          <w:tcPr>
            <w:tcW w:w="1702" w:type="dxa"/>
            <w:shd w:val="clear" w:color="auto" w:fill="D6E3BC" w:themeFill="accent3" w:themeFillTint="66"/>
          </w:tcPr>
          <w:p w:rsidRPr="009E1A69" w:rsidR="00DC13CC" w:rsidP="00934F3F" w:rsidRDefault="00DC13CC" w14:paraId="5CEC7672" w14:textId="77777777">
            <w:pPr>
              <w:pStyle w:val="TextFieldStyle"/>
              <w:rPr>
                <w:rFonts w:asciiTheme="minorHAnsi" w:hAnsiTheme="minorHAnsi"/>
                <w:szCs w:val="24"/>
              </w:rPr>
            </w:pPr>
            <w:r w:rsidRPr="009E1A69">
              <w:rPr>
                <w:rFonts w:asciiTheme="minorHAnsi" w:hAnsiTheme="minorHAnsi"/>
                <w:szCs w:val="24"/>
              </w:rPr>
              <w:t>WA</w:t>
            </w:r>
          </w:p>
        </w:tc>
        <w:tc>
          <w:tcPr>
            <w:tcW w:w="3402" w:type="dxa"/>
            <w:shd w:val="clear" w:color="auto" w:fill="D6E3BC" w:themeFill="accent3" w:themeFillTint="66"/>
          </w:tcPr>
          <w:p w:rsidRPr="009E1A69" w:rsidR="00DC13CC" w:rsidP="00934F3F" w:rsidRDefault="00DC13CC" w14:paraId="7688DDA9" w14:textId="77777777">
            <w:pPr>
              <w:pStyle w:val="TextFieldStyle"/>
              <w:rPr>
                <w:rFonts w:asciiTheme="minorHAnsi" w:hAnsiTheme="minorHAnsi"/>
                <w:szCs w:val="24"/>
              </w:rPr>
            </w:pPr>
            <w:r w:rsidRPr="009E1A69">
              <w:rPr>
                <w:rFonts w:asciiTheme="minorHAnsi" w:hAnsiTheme="minorHAnsi"/>
                <w:szCs w:val="24"/>
              </w:rPr>
              <w:t>General Purpose Lease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Pr="009E1A69" w:rsidR="00DC13CC" w:rsidP="00934F3F" w:rsidRDefault="00DC13CC" w14:paraId="7BAC8BF6" w14:textId="77777777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D6E3BC" w:themeFill="accent3" w:themeFillTint="66"/>
          </w:tcPr>
          <w:p w:rsidRPr="009E1A69" w:rsidR="00DC13CC" w:rsidP="008530FC" w:rsidRDefault="00DC13CC" w14:paraId="2582480B" w14:textId="77777777">
            <w:pPr>
              <w:rPr>
                <w:sz w:val="24"/>
                <w:szCs w:val="24"/>
              </w:rPr>
            </w:pPr>
            <w:r w:rsidRPr="009E1A69">
              <w:rPr>
                <w:sz w:val="24"/>
                <w:szCs w:val="24"/>
              </w:rPr>
              <w:t xml:space="preserve">every 21 </w:t>
            </w:r>
            <w:r w:rsidRPr="009E1A69" w:rsidR="008530FC">
              <w:rPr>
                <w:sz w:val="24"/>
                <w:szCs w:val="24"/>
              </w:rPr>
              <w:t>y</w:t>
            </w:r>
            <w:r w:rsidRPr="009E1A69">
              <w:rPr>
                <w:sz w:val="24"/>
                <w:szCs w:val="24"/>
              </w:rPr>
              <w:t>ears</w:t>
            </w:r>
          </w:p>
        </w:tc>
      </w:tr>
      <w:tr w:rsidRPr="009E1A69" w:rsidR="00DC13CC" w:rsidTr="00DC13CC" w14:paraId="2B1894DA" w14:textId="77777777">
        <w:tc>
          <w:tcPr>
            <w:tcW w:w="1702" w:type="dxa"/>
            <w:shd w:val="clear" w:color="auto" w:fill="D6E3BC" w:themeFill="accent3" w:themeFillTint="66"/>
          </w:tcPr>
          <w:p w:rsidRPr="009E1A69" w:rsidR="00DC13CC" w:rsidP="00934F3F" w:rsidRDefault="00DC13CC" w14:paraId="6B1A8F55" w14:textId="77777777">
            <w:pPr>
              <w:pStyle w:val="TextFieldStyle"/>
              <w:rPr>
                <w:rFonts w:asciiTheme="minorHAnsi" w:hAnsiTheme="minorHAnsi"/>
                <w:szCs w:val="24"/>
              </w:rPr>
            </w:pPr>
          </w:p>
        </w:tc>
        <w:tc>
          <w:tcPr>
            <w:tcW w:w="3402" w:type="dxa"/>
            <w:shd w:val="clear" w:color="auto" w:fill="D6E3BC" w:themeFill="accent3" w:themeFillTint="66"/>
          </w:tcPr>
          <w:p w:rsidRPr="009E1A69" w:rsidR="00DC13CC" w:rsidP="00934F3F" w:rsidRDefault="00DC13CC" w14:paraId="74F9ACC8" w14:textId="77777777">
            <w:pPr>
              <w:pStyle w:val="TextFieldStyle"/>
              <w:rPr>
                <w:rFonts w:asciiTheme="minorHAnsi" w:hAnsiTheme="minorHAnsi"/>
                <w:szCs w:val="24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:rsidRPr="009E1A69" w:rsidR="00DC13CC" w:rsidP="00934F3F" w:rsidRDefault="00DC13CC" w14:paraId="29666D11" w14:textId="77777777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D6E3BC" w:themeFill="accent3" w:themeFillTint="66"/>
          </w:tcPr>
          <w:p w:rsidRPr="009E1A69" w:rsidR="00DC13CC" w:rsidP="00934F3F" w:rsidRDefault="00DC13CC" w14:paraId="5972FB1E" w14:textId="77777777">
            <w:pPr>
              <w:rPr>
                <w:sz w:val="24"/>
                <w:szCs w:val="24"/>
              </w:rPr>
            </w:pPr>
          </w:p>
        </w:tc>
      </w:tr>
    </w:tbl>
    <w:p w:rsidRPr="009E1A69" w:rsidR="00E91B3F" w:rsidP="00934F3F" w:rsidRDefault="00291A38" w14:paraId="691338B3" w14:textId="77777777">
      <w:pPr>
        <w:spacing w:after="240"/>
        <w:rPr>
          <w:i/>
          <w:sz w:val="18"/>
          <w:szCs w:val="18"/>
        </w:rPr>
      </w:pPr>
      <w:r w:rsidRPr="009E1A69">
        <w:rPr>
          <w:i/>
          <w:sz w:val="18"/>
          <w:szCs w:val="18"/>
          <w:u w:val="single"/>
        </w:rPr>
        <w:t>Note</w:t>
      </w:r>
      <w:r w:rsidRPr="009E1A69">
        <w:rPr>
          <w:i/>
          <w:sz w:val="18"/>
          <w:szCs w:val="18"/>
        </w:rPr>
        <w:t>: The Applies To list defines which specific Tenement types this action applies to, along with the specific pattern of renewals allowed.</w:t>
      </w:r>
    </w:p>
    <w:tbl>
      <w:tblPr>
        <w:tblStyle w:val="TableGrid"/>
        <w:tblW w:w="1122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684"/>
        <w:gridCol w:w="3544"/>
      </w:tblGrid>
      <w:tr w:rsidRPr="009E1A69" w:rsidR="008E2879" w:rsidTr="00F95441" w14:paraId="55A55DC6" w14:textId="77777777">
        <w:tc>
          <w:tcPr>
            <w:tcW w:w="11228" w:type="dxa"/>
            <w:gridSpan w:val="2"/>
            <w:shd w:val="pct15" w:color="auto" w:fill="auto"/>
          </w:tcPr>
          <w:p w:rsidRPr="009E1A69" w:rsidR="008E2879" w:rsidP="00934F3F" w:rsidRDefault="007B0278" w14:paraId="21730C23" w14:textId="77777777">
            <w:pPr>
              <w:jc w:val="center"/>
              <w:rPr>
                <w:b/>
                <w:sz w:val="24"/>
                <w:szCs w:val="24"/>
              </w:rPr>
            </w:pPr>
            <w:r w:rsidRPr="009E1A69">
              <w:rPr>
                <w:b/>
                <w:sz w:val="24"/>
                <w:szCs w:val="24"/>
              </w:rPr>
              <w:t>Task List</w:t>
            </w:r>
          </w:p>
        </w:tc>
      </w:tr>
      <w:tr w:rsidRPr="009E1A69" w:rsidR="00441A77" w:rsidTr="00F95441" w14:paraId="13E234BC" w14:textId="77777777">
        <w:tc>
          <w:tcPr>
            <w:tcW w:w="7684" w:type="dxa"/>
            <w:shd w:val="clear" w:color="auto" w:fill="D9D9D9" w:themeFill="background1" w:themeFillShade="D9"/>
          </w:tcPr>
          <w:p w:rsidRPr="009E1A69" w:rsidR="00441A77" w:rsidP="00934F3F" w:rsidRDefault="00441A77" w14:paraId="440B6493" w14:textId="77777777">
            <w:pPr>
              <w:rPr>
                <w:sz w:val="24"/>
                <w:szCs w:val="24"/>
              </w:rPr>
            </w:pPr>
            <w:r w:rsidRPr="009E1A69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Pr="009E1A69" w:rsidR="00441A77" w:rsidP="00934F3F" w:rsidRDefault="0021180A" w14:paraId="041E279C" w14:textId="77777777">
            <w:pPr>
              <w:rPr>
                <w:sz w:val="24"/>
                <w:szCs w:val="24"/>
              </w:rPr>
            </w:pPr>
            <w:r w:rsidRPr="009E1A69">
              <w:rPr>
                <w:b/>
                <w:sz w:val="24"/>
                <w:szCs w:val="24"/>
              </w:rPr>
              <w:t>Days Needed</w:t>
            </w:r>
            <w:r w:rsidRPr="009E1A69" w:rsidR="0029668B">
              <w:rPr>
                <w:b/>
                <w:sz w:val="24"/>
                <w:szCs w:val="24"/>
              </w:rPr>
              <w:t xml:space="preserve"> Before </w:t>
            </w:r>
            <w:r w:rsidRPr="009E1A69">
              <w:rPr>
                <w:b/>
                <w:sz w:val="24"/>
                <w:szCs w:val="24"/>
              </w:rPr>
              <w:t>Deadline</w:t>
            </w:r>
          </w:p>
        </w:tc>
      </w:tr>
      <w:tr w:rsidRPr="009E1A69" w:rsidR="000E04C4" w:rsidTr="00F95441" w14:paraId="04D09B29" w14:textId="77777777">
        <w:tc>
          <w:tcPr>
            <w:tcW w:w="7684" w:type="dxa"/>
            <w:shd w:val="clear" w:color="auto" w:fill="D6E3BC" w:themeFill="accent3" w:themeFillTint="66"/>
          </w:tcPr>
          <w:p w:rsidRPr="009E1A69" w:rsidR="000E04C4" w:rsidP="000E04C4" w:rsidRDefault="000E04C4" w14:paraId="680DD873" w14:textId="77777777">
            <w:pPr>
              <w:tabs>
                <w:tab w:val="left" w:pos="1418"/>
                <w:tab w:val="left" w:pos="4111"/>
              </w:tabs>
            </w:pPr>
            <w:r w:rsidRPr="009E1A69">
              <w:t>Notify Geologists of pending expiry</w:t>
            </w:r>
          </w:p>
        </w:tc>
        <w:tc>
          <w:tcPr>
            <w:tcW w:w="3544" w:type="dxa"/>
            <w:shd w:val="clear" w:color="auto" w:fill="D6E3BC" w:themeFill="accent3" w:themeFillTint="66"/>
          </w:tcPr>
          <w:p w:rsidRPr="009E1A69" w:rsidR="000E04C4" w:rsidP="000E04C4" w:rsidRDefault="000E04C4" w14:paraId="7635B0E8" w14:textId="77777777">
            <w:pPr>
              <w:tabs>
                <w:tab w:val="left" w:pos="1418"/>
                <w:tab w:val="left" w:pos="4111"/>
              </w:tabs>
            </w:pPr>
            <w:r w:rsidRPr="009E1A69">
              <w:t>60d</w:t>
            </w:r>
          </w:p>
        </w:tc>
      </w:tr>
      <w:tr w:rsidRPr="009E1A69" w:rsidR="000E04C4" w:rsidTr="00F95441" w14:paraId="20FA2761" w14:textId="77777777">
        <w:tc>
          <w:tcPr>
            <w:tcW w:w="7684" w:type="dxa"/>
            <w:shd w:val="clear" w:color="auto" w:fill="D6E3BC" w:themeFill="accent3" w:themeFillTint="66"/>
          </w:tcPr>
          <w:p w:rsidRPr="009E1A69" w:rsidR="000E04C4" w:rsidP="000E04C4" w:rsidRDefault="000E04C4" w14:paraId="51DD3681" w14:textId="77777777">
            <w:pPr>
              <w:tabs>
                <w:tab w:val="left" w:pos="1418"/>
                <w:tab w:val="left" w:pos="4111"/>
              </w:tabs>
            </w:pPr>
            <w:r w:rsidRPr="009E1A69">
              <w:t>Verify the tenement is to be renewed (EoT)</w:t>
            </w:r>
          </w:p>
        </w:tc>
        <w:tc>
          <w:tcPr>
            <w:tcW w:w="3544" w:type="dxa"/>
            <w:shd w:val="clear" w:color="auto" w:fill="D6E3BC" w:themeFill="accent3" w:themeFillTint="66"/>
          </w:tcPr>
          <w:p w:rsidRPr="009E1A69" w:rsidR="000E04C4" w:rsidP="000E04C4" w:rsidRDefault="000E04C4" w14:paraId="2E80DF10" w14:textId="77777777">
            <w:pPr>
              <w:tabs>
                <w:tab w:val="left" w:pos="1418"/>
                <w:tab w:val="left" w:pos="4111"/>
              </w:tabs>
            </w:pPr>
            <w:r w:rsidRPr="009E1A69">
              <w:t xml:space="preserve">50d </w:t>
            </w:r>
          </w:p>
        </w:tc>
      </w:tr>
      <w:tr w:rsidRPr="009E1A69" w:rsidR="000E04C4" w:rsidTr="00F95441" w14:paraId="1245F70F" w14:textId="77777777">
        <w:tc>
          <w:tcPr>
            <w:tcW w:w="7684" w:type="dxa"/>
            <w:tcBorders>
              <w:bottom w:val="single" w:color="auto" w:sz="4" w:space="0"/>
            </w:tcBorders>
            <w:shd w:val="clear" w:color="auto" w:fill="D6E3BC" w:themeFill="accent3" w:themeFillTint="66"/>
          </w:tcPr>
          <w:p w:rsidRPr="009E1A69" w:rsidR="000E04C4" w:rsidP="000E04C4" w:rsidRDefault="000E04C4" w14:paraId="37C5816A" w14:textId="77777777">
            <w:pPr>
              <w:tabs>
                <w:tab w:val="left" w:pos="1418"/>
                <w:tab w:val="left" w:pos="4111"/>
              </w:tabs>
            </w:pPr>
            <w:r w:rsidRPr="009E1A69">
              <w:t>Get Summary of Exploration Activities carried out for term of Tenement</w:t>
            </w:r>
          </w:p>
        </w:tc>
        <w:tc>
          <w:tcPr>
            <w:tcW w:w="3544" w:type="dxa"/>
            <w:tcBorders>
              <w:bottom w:val="single" w:color="auto" w:sz="4" w:space="0"/>
            </w:tcBorders>
            <w:shd w:val="clear" w:color="auto" w:fill="D6E3BC" w:themeFill="accent3" w:themeFillTint="66"/>
          </w:tcPr>
          <w:p w:rsidRPr="009E1A69" w:rsidR="000E04C4" w:rsidP="000E04C4" w:rsidRDefault="000E04C4" w14:paraId="2F029CCB" w14:textId="77777777">
            <w:pPr>
              <w:tabs>
                <w:tab w:val="left" w:pos="1418"/>
                <w:tab w:val="left" w:pos="4111"/>
              </w:tabs>
            </w:pPr>
            <w:r w:rsidRPr="009E1A69">
              <w:t>35d</w:t>
            </w:r>
          </w:p>
        </w:tc>
      </w:tr>
      <w:tr w:rsidRPr="009E1A69" w:rsidR="000E04C4" w:rsidTr="00F95441" w14:paraId="6DAD0254" w14:textId="77777777">
        <w:tc>
          <w:tcPr>
            <w:tcW w:w="7684" w:type="dxa"/>
            <w:tcBorders>
              <w:bottom w:val="single" w:color="auto" w:sz="4" w:space="0"/>
            </w:tcBorders>
            <w:shd w:val="clear" w:color="auto" w:fill="D6E3BC" w:themeFill="accent3" w:themeFillTint="66"/>
          </w:tcPr>
          <w:p w:rsidRPr="009E1A69" w:rsidR="000E04C4" w:rsidP="00AA436C" w:rsidRDefault="000E04C4" w14:paraId="2123AFBA" w14:textId="77777777">
            <w:pPr>
              <w:tabs>
                <w:tab w:val="left" w:pos="1418"/>
                <w:tab w:val="left" w:pos="4111"/>
              </w:tabs>
            </w:pPr>
            <w:r w:rsidRPr="009E1A69">
              <w:t xml:space="preserve">Prepare a 2 year </w:t>
            </w:r>
            <w:r w:rsidRPr="009E1A69" w:rsidR="00AA436C">
              <w:t>-</w:t>
            </w:r>
            <w:r w:rsidRPr="009E1A69">
              <w:t xml:space="preserve"> Proposed Exploration Activities </w:t>
            </w:r>
          </w:p>
        </w:tc>
        <w:tc>
          <w:tcPr>
            <w:tcW w:w="3544" w:type="dxa"/>
            <w:tcBorders>
              <w:bottom w:val="single" w:color="auto" w:sz="4" w:space="0"/>
            </w:tcBorders>
            <w:shd w:val="clear" w:color="auto" w:fill="D6E3BC" w:themeFill="accent3" w:themeFillTint="66"/>
          </w:tcPr>
          <w:p w:rsidRPr="009E1A69" w:rsidR="000E04C4" w:rsidP="000E04C4" w:rsidRDefault="000E04C4" w14:paraId="71192BAA" w14:textId="77777777">
            <w:pPr>
              <w:tabs>
                <w:tab w:val="left" w:pos="1418"/>
                <w:tab w:val="left" w:pos="4111"/>
              </w:tabs>
            </w:pPr>
            <w:r w:rsidRPr="009E1A69">
              <w:t xml:space="preserve">35d </w:t>
            </w:r>
          </w:p>
        </w:tc>
      </w:tr>
      <w:tr w:rsidRPr="009E1A69" w:rsidR="000E04C4" w:rsidTr="00F95441" w14:paraId="5B1394EE" w14:textId="77777777">
        <w:tc>
          <w:tcPr>
            <w:tcW w:w="7684" w:type="dxa"/>
            <w:tcBorders>
              <w:bottom w:val="single" w:color="auto" w:sz="4" w:space="0"/>
            </w:tcBorders>
            <w:shd w:val="clear" w:color="auto" w:fill="D6E3BC" w:themeFill="accent3" w:themeFillTint="66"/>
          </w:tcPr>
          <w:p w:rsidRPr="009E1A69" w:rsidR="000E04C4" w:rsidP="000E04C4" w:rsidRDefault="000E04C4" w14:paraId="213F4E2C" w14:textId="77777777">
            <w:pPr>
              <w:tabs>
                <w:tab w:val="left" w:pos="1418"/>
                <w:tab w:val="left" w:pos="4111"/>
              </w:tabs>
            </w:pPr>
            <w:r w:rsidRPr="009E1A69">
              <w:t>Prepare Form 9</w:t>
            </w:r>
          </w:p>
        </w:tc>
        <w:tc>
          <w:tcPr>
            <w:tcW w:w="3544" w:type="dxa"/>
            <w:tcBorders>
              <w:bottom w:val="single" w:color="auto" w:sz="4" w:space="0"/>
            </w:tcBorders>
            <w:shd w:val="clear" w:color="auto" w:fill="D6E3BC" w:themeFill="accent3" w:themeFillTint="66"/>
          </w:tcPr>
          <w:p w:rsidRPr="009E1A69" w:rsidR="000E04C4" w:rsidP="000E04C4" w:rsidRDefault="000E04C4" w14:paraId="14A6B8FE" w14:textId="77777777">
            <w:pPr>
              <w:tabs>
                <w:tab w:val="left" w:pos="1418"/>
                <w:tab w:val="left" w:pos="4111"/>
              </w:tabs>
            </w:pPr>
            <w:r w:rsidRPr="009E1A69">
              <w:t>28d</w:t>
            </w:r>
          </w:p>
        </w:tc>
      </w:tr>
      <w:tr w:rsidRPr="009E1A69" w:rsidR="000E04C4" w:rsidTr="00F95441" w14:paraId="225CC3E7" w14:textId="77777777">
        <w:tc>
          <w:tcPr>
            <w:tcW w:w="7684" w:type="dxa"/>
            <w:shd w:val="clear" w:color="auto" w:fill="D6E3BC" w:themeFill="accent3" w:themeFillTint="66"/>
          </w:tcPr>
          <w:p w:rsidRPr="009E1A69" w:rsidR="000E04C4" w:rsidP="000E04C4" w:rsidRDefault="000E04C4" w14:paraId="19455231" w14:textId="77777777">
            <w:pPr>
              <w:tabs>
                <w:tab w:val="left" w:pos="1418"/>
                <w:tab w:val="left" w:pos="4111"/>
              </w:tabs>
            </w:pPr>
            <w:r w:rsidRPr="009E1A69">
              <w:t>Lodge Renewal</w:t>
            </w:r>
          </w:p>
        </w:tc>
        <w:tc>
          <w:tcPr>
            <w:tcW w:w="3544" w:type="dxa"/>
            <w:shd w:val="clear" w:color="auto" w:fill="D6E3BC" w:themeFill="accent3" w:themeFillTint="66"/>
          </w:tcPr>
          <w:p w:rsidRPr="009E1A69" w:rsidR="000E04C4" w:rsidP="000E04C4" w:rsidRDefault="000E04C4" w14:paraId="136EF294" w14:textId="77777777">
            <w:pPr>
              <w:tabs>
                <w:tab w:val="left" w:pos="1418"/>
                <w:tab w:val="left" w:pos="4111"/>
              </w:tabs>
            </w:pPr>
            <w:r w:rsidRPr="009E1A69">
              <w:t>21d</w:t>
            </w:r>
          </w:p>
        </w:tc>
      </w:tr>
      <w:tr w:rsidRPr="009E1A69" w:rsidR="000E04C4" w:rsidTr="00F95441" w14:paraId="29D685F2" w14:textId="77777777">
        <w:tc>
          <w:tcPr>
            <w:tcW w:w="7684" w:type="dxa"/>
            <w:shd w:val="clear" w:color="auto" w:fill="D6E3BC" w:themeFill="accent3" w:themeFillTint="66"/>
          </w:tcPr>
          <w:p w:rsidRPr="009E1A69" w:rsidR="000E04C4" w:rsidP="000E04C4" w:rsidRDefault="000E04C4" w14:paraId="5109BC4D" w14:textId="77777777">
            <w:pPr>
              <w:tabs>
                <w:tab w:val="left" w:pos="1418"/>
                <w:tab w:val="left" w:pos="4111"/>
              </w:tabs>
            </w:pPr>
            <w:r w:rsidRPr="009E1A69">
              <w:t>Wait for Renewal to be Granted</w:t>
            </w:r>
          </w:p>
        </w:tc>
        <w:tc>
          <w:tcPr>
            <w:tcW w:w="3544" w:type="dxa"/>
            <w:shd w:val="clear" w:color="auto" w:fill="D6E3BC" w:themeFill="accent3" w:themeFillTint="66"/>
          </w:tcPr>
          <w:p w:rsidRPr="009E1A69" w:rsidR="000E04C4" w:rsidP="000E04C4" w:rsidRDefault="000E04C4" w14:paraId="7D89C84F" w14:textId="77777777">
            <w:pPr>
              <w:tabs>
                <w:tab w:val="left" w:pos="1418"/>
                <w:tab w:val="left" w:pos="4111"/>
              </w:tabs>
            </w:pPr>
            <w:r w:rsidRPr="009E1A69">
              <w:t>0</w:t>
            </w:r>
          </w:p>
        </w:tc>
      </w:tr>
      <w:tr w:rsidRPr="009E1A69" w:rsidR="000E04C4" w:rsidTr="00F95441" w14:paraId="4B330B10" w14:textId="77777777">
        <w:tc>
          <w:tcPr>
            <w:tcW w:w="7684" w:type="dxa"/>
            <w:shd w:val="clear" w:color="auto" w:fill="D6E3BC" w:themeFill="accent3" w:themeFillTint="66"/>
          </w:tcPr>
          <w:p w:rsidRPr="009E1A69" w:rsidR="000E04C4" w:rsidP="000E04C4" w:rsidRDefault="000E04C4" w14:paraId="25DD6983" w14:textId="77777777">
            <w:pPr>
              <w:tabs>
                <w:tab w:val="left" w:pos="1418"/>
                <w:tab w:val="left" w:pos="4111"/>
              </w:tabs>
            </w:pPr>
            <w:r w:rsidRPr="009E1A69">
              <w:t>Update Tenement Expiry Date</w:t>
            </w:r>
          </w:p>
        </w:tc>
        <w:tc>
          <w:tcPr>
            <w:tcW w:w="3544" w:type="dxa"/>
            <w:shd w:val="clear" w:color="auto" w:fill="D6E3BC" w:themeFill="accent3" w:themeFillTint="66"/>
          </w:tcPr>
          <w:p w:rsidRPr="009E1A69" w:rsidR="000E04C4" w:rsidP="000E04C4" w:rsidRDefault="000E04C4" w14:paraId="3A257CD7" w14:textId="77777777">
            <w:pPr>
              <w:tabs>
                <w:tab w:val="left" w:pos="1418"/>
                <w:tab w:val="left" w:pos="4111"/>
              </w:tabs>
            </w:pPr>
            <w:r w:rsidRPr="009E1A69">
              <w:t>0</w:t>
            </w:r>
          </w:p>
        </w:tc>
      </w:tr>
      <w:tr w:rsidRPr="009E1A69" w:rsidR="000E04C4" w:rsidTr="00F95441" w14:paraId="04E8EE3C" w14:textId="77777777">
        <w:tc>
          <w:tcPr>
            <w:tcW w:w="7684" w:type="dxa"/>
            <w:shd w:val="clear" w:color="auto" w:fill="D6E3BC" w:themeFill="accent3" w:themeFillTint="66"/>
          </w:tcPr>
          <w:p w:rsidRPr="009E1A69" w:rsidR="000E04C4" w:rsidP="000E04C4" w:rsidRDefault="000E04C4" w14:paraId="003C3F2E" w14:textId="77777777">
            <w:pPr>
              <w:tabs>
                <w:tab w:val="left" w:pos="1418"/>
                <w:tab w:val="left" w:pos="4111"/>
              </w:tabs>
            </w:pPr>
            <w:r w:rsidRPr="009E1A69">
              <w:t>Update Tenement Commitment</w:t>
            </w:r>
          </w:p>
        </w:tc>
        <w:tc>
          <w:tcPr>
            <w:tcW w:w="3544" w:type="dxa"/>
            <w:shd w:val="clear" w:color="auto" w:fill="D6E3BC" w:themeFill="accent3" w:themeFillTint="66"/>
          </w:tcPr>
          <w:p w:rsidRPr="009E1A69" w:rsidR="000E04C4" w:rsidP="000E04C4" w:rsidRDefault="000E04C4" w14:paraId="22507D70" w14:textId="77777777">
            <w:pPr>
              <w:tabs>
                <w:tab w:val="left" w:pos="1418"/>
                <w:tab w:val="left" w:pos="4111"/>
              </w:tabs>
            </w:pPr>
            <w:r w:rsidRPr="009E1A69">
              <w:t xml:space="preserve">0 </w:t>
            </w:r>
          </w:p>
        </w:tc>
      </w:tr>
      <w:tr w:rsidRPr="009E1A69" w:rsidR="00934F3F" w:rsidTr="00F95441" w14:paraId="7F41D91C" w14:textId="77777777">
        <w:tc>
          <w:tcPr>
            <w:tcW w:w="7684" w:type="dxa"/>
            <w:tcBorders>
              <w:bottom w:val="single" w:color="auto" w:sz="4" w:space="0"/>
            </w:tcBorders>
            <w:shd w:val="clear" w:color="auto" w:fill="D6E3BC" w:themeFill="accent3" w:themeFillTint="66"/>
          </w:tcPr>
          <w:p w:rsidRPr="009E1A69" w:rsidR="00934F3F" w:rsidP="00934F3F" w:rsidRDefault="00934F3F" w14:paraId="77082CAA" w14:textId="77777777">
            <w:pPr>
              <w:tabs>
                <w:tab w:val="left" w:pos="1418"/>
                <w:tab w:val="left" w:pos="4111"/>
              </w:tabs>
            </w:pPr>
          </w:p>
        </w:tc>
        <w:tc>
          <w:tcPr>
            <w:tcW w:w="3544" w:type="dxa"/>
            <w:tcBorders>
              <w:bottom w:val="single" w:color="auto" w:sz="4" w:space="0"/>
            </w:tcBorders>
            <w:shd w:val="clear" w:color="auto" w:fill="D6E3BC" w:themeFill="accent3" w:themeFillTint="66"/>
          </w:tcPr>
          <w:p w:rsidRPr="009E1A69" w:rsidR="00934F3F" w:rsidP="00934F3F" w:rsidRDefault="00934F3F" w14:paraId="0FA670CB" w14:textId="77777777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</w:tbl>
    <w:p w:rsidRPr="009E1A69" w:rsidR="008C000B" w:rsidP="008C000B" w:rsidRDefault="008C000B" w14:paraId="1C32FE4F" w14:textId="77777777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  <w:r w:rsidRPr="009E1A69">
        <w:rPr>
          <w:i/>
          <w:sz w:val="18"/>
          <w:szCs w:val="18"/>
          <w:u w:val="single"/>
        </w:rPr>
        <w:t>Note</w:t>
      </w:r>
      <w:r w:rsidRPr="009E1A69">
        <w:rPr>
          <w:i/>
          <w:sz w:val="18"/>
          <w:szCs w:val="18"/>
        </w:rPr>
        <w:t xml:space="preserve">: </w:t>
      </w:r>
      <w:r w:rsidRPr="009E1A69" w:rsidR="0029668B">
        <w:rPr>
          <w:i/>
          <w:sz w:val="18"/>
          <w:szCs w:val="18"/>
        </w:rPr>
        <w:t>Task List</w:t>
      </w:r>
      <w:r w:rsidRPr="009E1A69">
        <w:rPr>
          <w:i/>
          <w:sz w:val="18"/>
          <w:szCs w:val="18"/>
        </w:rPr>
        <w:t xml:space="preserve"> items define the Action Status and will have their own trigger dates based on the Days Needed Before the Deadline. </w:t>
      </w:r>
      <w:r w:rsidRPr="009E1A69" w:rsidR="0029668B">
        <w:rPr>
          <w:i/>
          <w:sz w:val="18"/>
          <w:szCs w:val="18"/>
        </w:rPr>
        <w:t>Task List</w:t>
      </w:r>
      <w:r w:rsidRPr="009E1A69">
        <w:rPr>
          <w:i/>
          <w:sz w:val="18"/>
          <w:szCs w:val="18"/>
        </w:rPr>
        <w:t xml:space="preserve"> items negate the need for separate follow up Actions.  You may add in as many </w:t>
      </w:r>
      <w:r w:rsidRPr="009E1A69" w:rsidR="0029668B">
        <w:rPr>
          <w:i/>
          <w:sz w:val="18"/>
          <w:szCs w:val="18"/>
        </w:rPr>
        <w:t>Task List</w:t>
      </w:r>
      <w:r w:rsidRPr="009E1A69">
        <w:rPr>
          <w:i/>
          <w:sz w:val="18"/>
          <w:szCs w:val="18"/>
        </w:rPr>
        <w:t xml:space="preserve"> items as you wish. If a </w:t>
      </w:r>
      <w:r w:rsidRPr="009E1A69" w:rsidR="0029668B">
        <w:rPr>
          <w:i/>
          <w:sz w:val="18"/>
          <w:szCs w:val="18"/>
        </w:rPr>
        <w:t>Task List</w:t>
      </w:r>
      <w:r w:rsidRPr="009E1A69">
        <w:rPr>
          <w:i/>
          <w:sz w:val="18"/>
          <w:szCs w:val="18"/>
        </w:rPr>
        <w:t xml:space="preserve"> item has no Days Needed Before Deadline entered then it will default to the previous </w:t>
      </w:r>
      <w:r w:rsidRPr="009E1A69" w:rsidR="0029668B">
        <w:rPr>
          <w:i/>
          <w:sz w:val="18"/>
          <w:szCs w:val="18"/>
        </w:rPr>
        <w:t>Task List</w:t>
      </w:r>
      <w:r w:rsidRPr="009E1A69">
        <w:rPr>
          <w:i/>
          <w:sz w:val="18"/>
          <w:szCs w:val="18"/>
        </w:rPr>
        <w:t xml:space="preserve"> item Days Needed Before Deadline.</w:t>
      </w:r>
    </w:p>
    <w:p w:rsidRPr="009E1A69" w:rsidR="002B4213" w:rsidP="002B4213" w:rsidRDefault="002B4213" w14:paraId="6AFCFE3C" w14:textId="77777777"/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1409"/>
        <w:gridCol w:w="1128"/>
        <w:gridCol w:w="8662"/>
      </w:tblGrid>
      <w:tr w:rsidRPr="009E1A69" w:rsidR="002B4213" w:rsidTr="002B4213" w14:paraId="7F942992" w14:textId="77777777">
        <w:tc>
          <w:tcPr>
            <w:tcW w:w="11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5" w:color="auto" w:fill="auto"/>
            <w:hideMark/>
          </w:tcPr>
          <w:p w:rsidRPr="009E1A69" w:rsidR="002B4213" w:rsidRDefault="001342B1" w14:paraId="06B241D5" w14:textId="77777777">
            <w:pPr>
              <w:jc w:val="center"/>
              <w:rPr>
                <w:b/>
                <w:sz w:val="24"/>
                <w:szCs w:val="24"/>
              </w:rPr>
            </w:pPr>
            <w:r w:rsidRPr="009E1A69">
              <w:rPr>
                <w:b/>
                <w:sz w:val="24"/>
                <w:szCs w:val="24"/>
              </w:rPr>
              <w:t>Change History</w:t>
            </w:r>
          </w:p>
        </w:tc>
      </w:tr>
      <w:tr w:rsidRPr="009E1A69" w:rsidR="002B4213" w:rsidTr="00262995" w14:paraId="6890B71B" w14:textId="77777777"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9E1A69" w:rsidR="002B4213" w:rsidRDefault="00A05780" w14:paraId="720BB1C9" w14:textId="77777777">
            <w:pPr>
              <w:rPr>
                <w:b/>
                <w:sz w:val="24"/>
                <w:szCs w:val="24"/>
              </w:rPr>
            </w:pPr>
            <w:r w:rsidRPr="009E1A69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9E1A69" w:rsidR="002B4213" w:rsidRDefault="00A05780" w14:paraId="45B04DA7" w14:textId="77777777">
            <w:pPr>
              <w:rPr>
                <w:b/>
                <w:sz w:val="24"/>
                <w:szCs w:val="24"/>
              </w:rPr>
            </w:pPr>
            <w:r w:rsidRPr="009E1A69">
              <w:rPr>
                <w:b/>
                <w:sz w:val="24"/>
                <w:szCs w:val="24"/>
              </w:rPr>
              <w:t>Version</w:t>
            </w:r>
          </w:p>
        </w:tc>
        <w:tc>
          <w:tcPr>
            <w:tcW w:w="8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9E1A69" w:rsidR="002B4213" w:rsidRDefault="002B4213" w14:paraId="179FCD39" w14:textId="77777777">
            <w:pPr>
              <w:rPr>
                <w:b/>
                <w:sz w:val="24"/>
                <w:szCs w:val="24"/>
              </w:rPr>
            </w:pPr>
            <w:r w:rsidRPr="009E1A69">
              <w:rPr>
                <w:b/>
                <w:sz w:val="24"/>
                <w:szCs w:val="24"/>
              </w:rPr>
              <w:t>Changes</w:t>
            </w:r>
          </w:p>
        </w:tc>
      </w:tr>
      <w:tr w:rsidRPr="009E1A69" w:rsidR="00F306FF" w:rsidTr="007306E4" w14:paraId="12F8DC0B" w14:textId="77777777">
        <w:trPr>
          <w:trHeight w:val="279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306FF" w:rsidR="00F306FF" w:rsidP="00240600" w:rsidRDefault="00883918" w14:paraId="28DF6EE5" w14:textId="39CE0599">
            <w:pPr>
              <w:rPr>
                <w:rFonts w:cstheme="minorHAnsi"/>
              </w:rPr>
            </w:pPr>
            <w:r>
              <w:rPr>
                <w:rFonts w:cstheme="minorHAnsi"/>
              </w:rPr>
              <w:t>10/10/2024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306FF" w:rsidR="00F306FF" w:rsidP="00240600" w:rsidRDefault="00883918" w14:paraId="1EAE1784" w14:textId="3FC23055">
            <w:pPr>
              <w:rPr>
                <w:rFonts w:cstheme="minorHAnsi"/>
              </w:rPr>
            </w:pPr>
            <w:r>
              <w:rPr>
                <w:rFonts w:cstheme="minorHAnsi"/>
              </w:rPr>
              <w:t>1.14.0</w:t>
            </w:r>
          </w:p>
        </w:tc>
        <w:tc>
          <w:tcPr>
            <w:tcW w:w="8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306FF" w:rsidR="00F306FF" w:rsidP="00240600" w:rsidRDefault="0061522C" w14:paraId="17C8F201" w14:textId="16B92322">
            <w:pPr>
              <w:rPr>
                <w:rFonts w:cstheme="minorHAnsi"/>
              </w:rPr>
            </w:pPr>
            <w:r w:rsidRPr="0061522C">
              <w:rPr>
                <w:rFonts w:cstheme="minorHAnsi"/>
              </w:rPr>
              <w:t>Removed custom fields, test examples, wiki links.</w:t>
            </w:r>
          </w:p>
        </w:tc>
      </w:tr>
      <w:tr w:rsidRPr="009E1A69" w:rsidR="00511612" w:rsidTr="007306E4" w14:paraId="564F68BD" w14:textId="77777777">
        <w:trPr>
          <w:trHeight w:val="279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306FF" w:rsidR="00511612" w:rsidP="00511612" w:rsidRDefault="00511612" w14:paraId="3281B43E" w14:textId="39DC9E1A">
            <w:pPr>
              <w:rPr>
                <w:rFonts w:cstheme="minorHAnsi"/>
                <w:color w:val="000000"/>
              </w:rPr>
            </w:pPr>
            <w:r w:rsidRPr="00F306FF">
              <w:rPr>
                <w:rFonts w:cstheme="minorHAnsi"/>
              </w:rPr>
              <w:t>29/06/2020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306FF" w:rsidR="00511612" w:rsidP="00511612" w:rsidRDefault="00511612" w14:paraId="34EC6A51" w14:textId="5FAA1B78">
            <w:pPr>
              <w:rPr>
                <w:rFonts w:cstheme="minorHAnsi"/>
                <w:color w:val="000000"/>
              </w:rPr>
            </w:pPr>
            <w:r w:rsidRPr="00F306FF">
              <w:rPr>
                <w:rFonts w:cstheme="minorHAnsi"/>
              </w:rPr>
              <w:t>1.13.0</w:t>
            </w:r>
          </w:p>
        </w:tc>
        <w:tc>
          <w:tcPr>
            <w:tcW w:w="8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306FF" w:rsidR="00511612" w:rsidP="00511612" w:rsidRDefault="00511612" w14:paraId="6CB77D50" w14:textId="1BECA423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Rent due before Expiry no longer required</w:t>
            </w:r>
          </w:p>
        </w:tc>
      </w:tr>
      <w:tr w:rsidRPr="009E1A69" w:rsidR="00511612" w:rsidTr="00EA0B8C" w14:paraId="11BE1492" w14:textId="77777777">
        <w:trPr>
          <w:trHeight w:val="279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306FF" w:rsidR="00511612" w:rsidP="00511612" w:rsidRDefault="00511612" w14:paraId="629ACE87" w14:textId="60618883">
            <w:pPr>
              <w:rPr>
                <w:rFonts w:cstheme="minorHAnsi"/>
                <w:color w:val="000000"/>
              </w:rPr>
            </w:pPr>
            <w:r w:rsidRPr="00F306FF">
              <w:rPr>
                <w:rFonts w:cstheme="minorHAnsi"/>
              </w:rPr>
              <w:t>27/08/2019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306FF" w:rsidR="00511612" w:rsidP="00511612" w:rsidRDefault="00511612" w14:paraId="67F20362" w14:textId="18BEF377">
            <w:pPr>
              <w:rPr>
                <w:rFonts w:cstheme="minorHAnsi"/>
                <w:color w:val="000000"/>
              </w:rPr>
            </w:pPr>
            <w:r w:rsidRPr="00F306FF">
              <w:rPr>
                <w:rFonts w:cstheme="minorHAnsi"/>
              </w:rPr>
              <w:t>1.12.0</w:t>
            </w:r>
          </w:p>
        </w:tc>
        <w:tc>
          <w:tcPr>
            <w:tcW w:w="8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306FF" w:rsidR="00511612" w:rsidP="00511612" w:rsidRDefault="00511612" w14:paraId="4A78A77C" w14:textId="708EE8F4">
            <w:pPr>
              <w:rPr>
                <w:rFonts w:cstheme="minorHAnsi"/>
                <w:color w:val="000000"/>
              </w:rPr>
            </w:pPr>
            <w:r w:rsidRPr="00F306FF">
              <w:rPr>
                <w:rFonts w:cstheme="minorHAnsi"/>
              </w:rPr>
              <w:t>Removed Custom Fields as no longer required</w:t>
            </w:r>
          </w:p>
        </w:tc>
      </w:tr>
      <w:tr w:rsidRPr="009E1A69" w:rsidR="00511612" w:rsidTr="00F06E74" w14:paraId="16ECEDC7" w14:textId="77777777">
        <w:trPr>
          <w:trHeight w:val="279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F306FF" w:rsidR="00511612" w:rsidP="00511612" w:rsidRDefault="00511612" w14:paraId="12CD77E1" w14:textId="358BD8D8">
            <w:pPr>
              <w:rPr>
                <w:rFonts w:cstheme="minorHAnsi"/>
                <w:color w:val="000000"/>
              </w:rPr>
            </w:pPr>
            <w:r w:rsidRPr="00F306FF">
              <w:rPr>
                <w:rFonts w:cstheme="minorHAnsi"/>
                <w:color w:val="000000"/>
              </w:rPr>
              <w:t>23/08/2018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F306FF" w:rsidR="00511612" w:rsidP="00511612" w:rsidRDefault="00511612" w14:paraId="6F7CA9E2" w14:textId="510AA837">
            <w:pPr>
              <w:rPr>
                <w:rFonts w:cstheme="minorHAnsi"/>
                <w:color w:val="000000"/>
              </w:rPr>
            </w:pPr>
            <w:r w:rsidRPr="00F306FF">
              <w:rPr>
                <w:rFonts w:cstheme="minorHAnsi"/>
                <w:color w:val="000000"/>
              </w:rPr>
              <w:t>1.11.0</w:t>
            </w:r>
          </w:p>
        </w:tc>
        <w:tc>
          <w:tcPr>
            <w:tcW w:w="8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F306FF" w:rsidR="00511612" w:rsidP="00511612" w:rsidRDefault="00511612" w14:paraId="1C8E3751" w14:textId="20E42657">
            <w:pPr>
              <w:rPr>
                <w:rFonts w:cstheme="minorHAnsi"/>
                <w:color w:val="000000"/>
              </w:rPr>
            </w:pPr>
            <w:r w:rsidRPr="00F306FF">
              <w:rPr>
                <w:rFonts w:cstheme="minorHAnsi"/>
                <w:color w:val="000000"/>
              </w:rPr>
              <w:t xml:space="preserve">Updated E Post-2006 Interval to </w:t>
            </w:r>
            <w:r w:rsidRPr="00F306FF">
              <w:rPr>
                <w:rFonts w:cstheme="minorHAnsi"/>
              </w:rPr>
              <w:t>5 years, 5 years, every 2 years (was 5 years, 5 years, 2 years, every 1 year)</w:t>
            </w:r>
          </w:p>
        </w:tc>
      </w:tr>
      <w:tr w:rsidRPr="009E1A69" w:rsidR="00511612" w:rsidTr="00EA0B8C" w14:paraId="1A38928F" w14:textId="77777777">
        <w:trPr>
          <w:trHeight w:val="279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F306FF" w:rsidR="00511612" w:rsidP="00511612" w:rsidRDefault="00511612" w14:paraId="1A6AAC7C" w14:textId="6B9FA1B5">
            <w:pPr>
              <w:rPr>
                <w:rFonts w:cstheme="minorHAnsi"/>
                <w:color w:val="000000"/>
              </w:rPr>
            </w:pPr>
            <w:r w:rsidRPr="00F306FF">
              <w:rPr>
                <w:rFonts w:cstheme="minorHAnsi"/>
                <w:color w:val="000000"/>
              </w:rPr>
              <w:lastRenderedPageBreak/>
              <w:t>24/05/2018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F306FF" w:rsidR="00511612" w:rsidP="00511612" w:rsidRDefault="00511612" w14:paraId="0967C593" w14:textId="660B8F3E">
            <w:pPr>
              <w:rPr>
                <w:rFonts w:cstheme="minorHAnsi"/>
                <w:color w:val="000000"/>
              </w:rPr>
            </w:pPr>
            <w:r w:rsidRPr="00F306FF">
              <w:rPr>
                <w:rFonts w:cstheme="minorHAnsi"/>
                <w:color w:val="000000"/>
              </w:rPr>
              <w:t>1.10.0</w:t>
            </w:r>
          </w:p>
        </w:tc>
        <w:tc>
          <w:tcPr>
            <w:tcW w:w="8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F306FF" w:rsidR="00511612" w:rsidP="00511612" w:rsidRDefault="00511612" w14:paraId="6D13588A" w14:textId="64832C57">
            <w:pPr>
              <w:rPr>
                <w:rFonts w:cstheme="minorHAnsi"/>
                <w:color w:val="000000"/>
              </w:rPr>
            </w:pPr>
            <w:r w:rsidRPr="00F306FF">
              <w:rPr>
                <w:rFonts w:cstheme="minorHAnsi"/>
                <w:color w:val="000000"/>
              </w:rPr>
              <w:t>Replaced the terms “Term”, ”Due After” and “Due On” with “Interval” to remove confusion - all terms serve the same function.</w:t>
            </w:r>
          </w:p>
        </w:tc>
      </w:tr>
      <w:tr w:rsidRPr="009E1A69" w:rsidR="00511612" w:rsidTr="00262995" w14:paraId="06AEEBB3" w14:textId="77777777">
        <w:trPr>
          <w:trHeight w:val="279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306FF" w:rsidR="00511612" w:rsidP="00511612" w:rsidRDefault="00511612" w14:paraId="075B2523" w14:textId="1748F840">
            <w:pPr>
              <w:rPr>
                <w:rFonts w:cstheme="minorHAnsi"/>
                <w:color w:val="000000"/>
              </w:rPr>
            </w:pPr>
            <w:r w:rsidRPr="00F306FF">
              <w:rPr>
                <w:rFonts w:cstheme="minorHAnsi"/>
                <w:color w:val="000000"/>
              </w:rPr>
              <w:t>21/09/2017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306FF" w:rsidR="00511612" w:rsidP="00511612" w:rsidRDefault="00511612" w14:paraId="4EAC5122" w14:textId="65685F47">
            <w:pPr>
              <w:rPr>
                <w:rFonts w:cstheme="minorHAnsi"/>
                <w:color w:val="000000"/>
              </w:rPr>
            </w:pPr>
            <w:r w:rsidRPr="00F306FF">
              <w:rPr>
                <w:rFonts w:cstheme="minorHAnsi"/>
                <w:color w:val="000000"/>
              </w:rPr>
              <w:t>1.9.0</w:t>
            </w:r>
          </w:p>
        </w:tc>
        <w:tc>
          <w:tcPr>
            <w:tcW w:w="8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306FF" w:rsidR="00511612" w:rsidP="00511612" w:rsidRDefault="00511612" w14:paraId="43B15FA4" w14:textId="701C1130">
            <w:pPr>
              <w:rPr>
                <w:rFonts w:cstheme="minorHAnsi"/>
                <w:color w:val="000000"/>
              </w:rPr>
            </w:pPr>
            <w:r w:rsidRPr="00F306FF">
              <w:rPr>
                <w:rFonts w:cstheme="minorHAnsi"/>
                <w:color w:val="000000"/>
              </w:rPr>
              <w:t>Removed Retention Licences as a new separate Action Definition has been created for them.</w:t>
            </w:r>
          </w:p>
        </w:tc>
      </w:tr>
      <w:tr w:rsidR="00511612" w:rsidTr="00262995" w14:paraId="2132628D" w14:textId="77777777">
        <w:trPr>
          <w:trHeight w:val="279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306FF" w:rsidR="00511612" w:rsidP="00511612" w:rsidRDefault="00511612" w14:paraId="7F94F2B0" w14:textId="7FCC5BF0">
            <w:pPr>
              <w:rPr>
                <w:rFonts w:cstheme="minorHAnsi"/>
                <w:color w:val="000000"/>
              </w:rPr>
            </w:pPr>
            <w:r w:rsidRPr="00F306FF">
              <w:rPr>
                <w:rFonts w:cstheme="minorHAnsi"/>
                <w:color w:val="000000"/>
              </w:rPr>
              <w:t>20/12/2016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306FF" w:rsidR="00511612" w:rsidP="00511612" w:rsidRDefault="00511612" w14:paraId="102F40C7" w14:textId="5DF00FFB">
            <w:pPr>
              <w:rPr>
                <w:rFonts w:cstheme="minorHAnsi"/>
                <w:color w:val="000000"/>
              </w:rPr>
            </w:pPr>
            <w:r w:rsidRPr="00F306FF">
              <w:rPr>
                <w:rFonts w:cstheme="minorHAnsi"/>
                <w:color w:val="000000"/>
              </w:rPr>
              <w:t>1.8.0</w:t>
            </w:r>
          </w:p>
        </w:tc>
        <w:tc>
          <w:tcPr>
            <w:tcW w:w="8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306FF" w:rsidR="00511612" w:rsidP="00511612" w:rsidRDefault="00511612" w14:paraId="7FD4C910" w14:textId="5DA1EB85">
            <w:pPr>
              <w:rPr>
                <w:rFonts w:cstheme="minorHAnsi"/>
                <w:color w:val="000000"/>
              </w:rPr>
            </w:pPr>
            <w:r w:rsidRPr="00F306FF">
              <w:rPr>
                <w:rFonts w:cstheme="minorHAnsi"/>
                <w:color w:val="000000"/>
              </w:rPr>
              <w:t>Added Pay Rent task</w:t>
            </w:r>
          </w:p>
        </w:tc>
      </w:tr>
      <w:tr w:rsidR="00511612" w:rsidTr="00262995" w14:paraId="55A9BC5C" w14:textId="77777777">
        <w:trPr>
          <w:trHeight w:val="279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306FF" w:rsidR="00511612" w:rsidP="00511612" w:rsidRDefault="00511612" w14:paraId="0EFD9AFB" w14:textId="6BABF627">
            <w:pPr>
              <w:rPr>
                <w:rFonts w:cstheme="minorHAnsi"/>
                <w:color w:val="000000"/>
              </w:rPr>
            </w:pPr>
            <w:r w:rsidRPr="00F306FF">
              <w:rPr>
                <w:rFonts w:cstheme="minorHAnsi"/>
                <w:color w:val="000000"/>
              </w:rPr>
              <w:t>19/09/2016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306FF" w:rsidR="00511612" w:rsidP="00511612" w:rsidRDefault="00511612" w14:paraId="322F3EB0" w14:textId="3F0F231D">
            <w:pPr>
              <w:rPr>
                <w:rFonts w:cstheme="minorHAnsi"/>
                <w:color w:val="000000"/>
              </w:rPr>
            </w:pPr>
            <w:r w:rsidRPr="00F306FF">
              <w:rPr>
                <w:rFonts w:cstheme="minorHAnsi"/>
                <w:color w:val="000000"/>
              </w:rPr>
              <w:t>1.7.0</w:t>
            </w:r>
          </w:p>
        </w:tc>
        <w:tc>
          <w:tcPr>
            <w:tcW w:w="8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306FF" w:rsidR="00511612" w:rsidP="00511612" w:rsidRDefault="00511612" w14:paraId="5984C5EB" w14:textId="42C2ED92">
            <w:pPr>
              <w:rPr>
                <w:rFonts w:cstheme="minorHAnsi"/>
                <w:color w:val="000000"/>
              </w:rPr>
            </w:pPr>
            <w:r w:rsidRPr="00F306FF">
              <w:rPr>
                <w:rFonts w:cstheme="minorHAnsi"/>
                <w:color w:val="000000"/>
              </w:rPr>
              <w:t>Miscellaneous Licence redefined as Pre 1998 and Post 1998</w:t>
            </w:r>
          </w:p>
        </w:tc>
      </w:tr>
    </w:tbl>
    <w:p w:rsidR="002B4213" w:rsidP="002B4213" w:rsidRDefault="002B4213" w14:paraId="24FB78E4" w14:textId="77777777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p w:rsidRPr="00934F3F" w:rsidR="002B4213" w:rsidP="008C000B" w:rsidRDefault="002B4213" w14:paraId="5E59891C" w14:textId="77777777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sectPr w:rsidRPr="00934F3F" w:rsidR="002B4213" w:rsidSect="005309F5">
      <w:pgSz w:w="11906" w:h="16838" w:orient="portrait"/>
      <w:pgMar w:top="720" w:right="282" w:bottom="720" w:left="720" w:header="708" w:footer="708" w:gutter="0"/>
      <w:cols w:space="708"/>
      <w:docGrid w:linePitch="360"/>
      <w:headerReference w:type="default" r:id="R705d38c982914831"/>
      <w:footerReference w:type="default" r:id="Ra40bde7ab4dd4d3d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A61A6" w:rsidP="00812F48" w:rsidRDefault="009A61A6" w14:paraId="1C575CE2" w14:textId="77777777">
      <w:pPr>
        <w:spacing w:after="0" w:line="240" w:lineRule="auto"/>
      </w:pPr>
      <w:r>
        <w:separator/>
      </w:r>
    </w:p>
  </w:endnote>
  <w:endnote w:type="continuationSeparator" w:id="0">
    <w:p w:rsidR="009A61A6" w:rsidP="00812F48" w:rsidRDefault="009A61A6" w14:paraId="4CB4534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630"/>
      <w:gridCol w:w="3630"/>
      <w:gridCol w:w="3630"/>
    </w:tblGrid>
    <w:tr w:rsidR="676EDB7A" w:rsidTr="5E3FED17" w14:paraId="035B8477">
      <w:trPr>
        <w:trHeight w:val="300"/>
      </w:trPr>
      <w:tc>
        <w:tcPr>
          <w:tcW w:w="3630" w:type="dxa"/>
          <w:tcMar/>
        </w:tcPr>
        <w:p w:rsidR="676EDB7A" w:rsidP="5E3FED17" w:rsidRDefault="676EDB7A" w14:paraId="69CBDCC5" w14:textId="6DA9A97D">
          <w:pPr>
            <w:pStyle w:val="Header"/>
            <w:bidi w:val="0"/>
            <w:ind w:left="-115"/>
            <w:jc w:val="left"/>
            <w:rPr>
              <w:b w:val="1"/>
              <w:bCs w:val="1"/>
            </w:rPr>
          </w:pPr>
          <w:r w:rsidRPr="5E3FED17" w:rsidR="5E3FED17">
            <w:rPr>
              <w:b w:val="1"/>
              <w:bCs w:val="1"/>
            </w:rPr>
            <w:t>Public</w:t>
          </w:r>
        </w:p>
      </w:tc>
      <w:tc>
        <w:tcPr>
          <w:tcW w:w="3630" w:type="dxa"/>
          <w:tcMar/>
        </w:tcPr>
        <w:p w:rsidR="676EDB7A" w:rsidP="676EDB7A" w:rsidRDefault="676EDB7A" w14:paraId="7600BF95" w14:textId="4236C098">
          <w:pPr>
            <w:pStyle w:val="Header"/>
            <w:bidi w:val="0"/>
            <w:jc w:val="center"/>
          </w:pPr>
        </w:p>
      </w:tc>
      <w:tc>
        <w:tcPr>
          <w:tcW w:w="3630" w:type="dxa"/>
          <w:tcMar/>
        </w:tcPr>
        <w:p w:rsidR="676EDB7A" w:rsidP="676EDB7A" w:rsidRDefault="676EDB7A" w14:paraId="1545E904" w14:textId="565B0BEC">
          <w:pPr>
            <w:pStyle w:val="Header"/>
            <w:bidi w:val="0"/>
            <w:ind w:right="-115"/>
            <w:jc w:val="right"/>
          </w:pPr>
        </w:p>
      </w:tc>
    </w:tr>
  </w:tbl>
  <w:p w:rsidR="676EDB7A" w:rsidP="676EDB7A" w:rsidRDefault="676EDB7A" w14:paraId="535F2E0E" w14:textId="3C5A64E9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A61A6" w:rsidP="00812F48" w:rsidRDefault="009A61A6" w14:paraId="2BEDDF8C" w14:textId="77777777">
      <w:pPr>
        <w:spacing w:after="0" w:line="240" w:lineRule="auto"/>
      </w:pPr>
      <w:r>
        <w:separator/>
      </w:r>
    </w:p>
  </w:footnote>
  <w:footnote w:type="continuationSeparator" w:id="0">
    <w:p w:rsidR="009A61A6" w:rsidP="00812F48" w:rsidRDefault="009A61A6" w14:paraId="78761E04" w14:textId="77777777">
      <w:pPr>
        <w:spacing w:after="0" w:line="240" w:lineRule="auto"/>
      </w:pPr>
      <w:r>
        <w:continuationSeparator/>
      </w:r>
    </w:p>
  </w:footnote>
  <w:footnote w:id="1">
    <w:p w:rsidR="00A63FA3" w:rsidP="00A63FA3" w:rsidRDefault="00A63FA3" w14:paraId="7B15A52E" w14:textId="77777777">
      <w:pPr>
        <w:pStyle w:val="FootnoteText"/>
      </w:pPr>
      <w:r w:rsidRPr="00CE02E5">
        <w:rPr>
          <w:rStyle w:val="FootnoteReference"/>
        </w:rPr>
        <w:footnoteRef/>
      </w:r>
      <w:r w:rsidRPr="00CE02E5">
        <w:t xml:space="preserve"> </w:t>
      </w:r>
      <w:r w:rsidRPr="00CE02E5" w:rsidR="00F95441">
        <w:t>Intervals</w:t>
      </w:r>
      <w:r w:rsidRPr="00CE02E5">
        <w:t xml:space="preserve"> defined</w:t>
      </w:r>
      <w:r>
        <w:t xml:space="preserve"> in the Applies To list</w:t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630"/>
      <w:gridCol w:w="3630"/>
      <w:gridCol w:w="3630"/>
    </w:tblGrid>
    <w:tr w:rsidR="676EDB7A" w:rsidTr="676EDB7A" w14:paraId="33AA0823">
      <w:trPr>
        <w:trHeight w:val="300"/>
      </w:trPr>
      <w:tc>
        <w:tcPr>
          <w:tcW w:w="3630" w:type="dxa"/>
          <w:tcMar/>
        </w:tcPr>
        <w:p w:rsidR="676EDB7A" w:rsidP="676EDB7A" w:rsidRDefault="676EDB7A" w14:paraId="13291AB6" w14:textId="5EC25CFE">
          <w:pPr>
            <w:pStyle w:val="Header"/>
            <w:bidi w:val="0"/>
            <w:ind w:left="-115"/>
            <w:jc w:val="left"/>
          </w:pPr>
        </w:p>
      </w:tc>
      <w:tc>
        <w:tcPr>
          <w:tcW w:w="3630" w:type="dxa"/>
          <w:tcMar/>
        </w:tcPr>
        <w:p w:rsidR="676EDB7A" w:rsidP="676EDB7A" w:rsidRDefault="676EDB7A" w14:paraId="57A52AD6" w14:textId="269C1949">
          <w:pPr>
            <w:pStyle w:val="Header"/>
            <w:bidi w:val="0"/>
            <w:jc w:val="center"/>
          </w:pPr>
        </w:p>
      </w:tc>
      <w:tc>
        <w:tcPr>
          <w:tcW w:w="3630" w:type="dxa"/>
          <w:tcMar/>
        </w:tcPr>
        <w:p w:rsidR="676EDB7A" w:rsidP="676EDB7A" w:rsidRDefault="676EDB7A" w14:paraId="047E446A" w14:textId="219EBDEA">
          <w:pPr>
            <w:pStyle w:val="Header"/>
            <w:bidi w:val="0"/>
            <w:ind w:right="-115"/>
            <w:jc w:val="right"/>
          </w:pPr>
        </w:p>
      </w:tc>
    </w:tr>
  </w:tbl>
  <w:p w:rsidR="676EDB7A" w:rsidP="676EDB7A" w:rsidRDefault="676EDB7A" w14:paraId="60474B57" w14:textId="79474232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C1A36"/>
    <w:multiLevelType w:val="hybridMultilevel"/>
    <w:tmpl w:val="8D42C28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12458440">
    <w:abstractNumId w:val="1"/>
  </w:num>
  <w:num w:numId="2" w16cid:durableId="364408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0AC"/>
    <w:rsid w:val="00001469"/>
    <w:rsid w:val="0001093A"/>
    <w:rsid w:val="0003051D"/>
    <w:rsid w:val="00045FBB"/>
    <w:rsid w:val="00046CEB"/>
    <w:rsid w:val="000609D5"/>
    <w:rsid w:val="00065838"/>
    <w:rsid w:val="00092044"/>
    <w:rsid w:val="000C7037"/>
    <w:rsid w:val="000E04C4"/>
    <w:rsid w:val="00115EB4"/>
    <w:rsid w:val="001342B1"/>
    <w:rsid w:val="00150F98"/>
    <w:rsid w:val="00153B19"/>
    <w:rsid w:val="00183D4B"/>
    <w:rsid w:val="00184F05"/>
    <w:rsid w:val="001B30D4"/>
    <w:rsid w:val="001D7733"/>
    <w:rsid w:val="001F3012"/>
    <w:rsid w:val="0021180A"/>
    <w:rsid w:val="00212E74"/>
    <w:rsid w:val="00222746"/>
    <w:rsid w:val="00231448"/>
    <w:rsid w:val="00233E19"/>
    <w:rsid w:val="00237883"/>
    <w:rsid w:val="00240600"/>
    <w:rsid w:val="00262995"/>
    <w:rsid w:val="002912AC"/>
    <w:rsid w:val="00291A38"/>
    <w:rsid w:val="0029668B"/>
    <w:rsid w:val="002B4213"/>
    <w:rsid w:val="002B602D"/>
    <w:rsid w:val="002C60B7"/>
    <w:rsid w:val="00305C74"/>
    <w:rsid w:val="0031442C"/>
    <w:rsid w:val="00334530"/>
    <w:rsid w:val="0035472F"/>
    <w:rsid w:val="003A4DDB"/>
    <w:rsid w:val="003C5BBF"/>
    <w:rsid w:val="003E0486"/>
    <w:rsid w:val="003F0EAB"/>
    <w:rsid w:val="003F78F0"/>
    <w:rsid w:val="0043712D"/>
    <w:rsid w:val="00441A77"/>
    <w:rsid w:val="004512C5"/>
    <w:rsid w:val="00457829"/>
    <w:rsid w:val="004B0CC7"/>
    <w:rsid w:val="004B2347"/>
    <w:rsid w:val="004D593E"/>
    <w:rsid w:val="004D5989"/>
    <w:rsid w:val="00511612"/>
    <w:rsid w:val="005309F5"/>
    <w:rsid w:val="005832D9"/>
    <w:rsid w:val="00595154"/>
    <w:rsid w:val="005A3F92"/>
    <w:rsid w:val="005B2322"/>
    <w:rsid w:val="005B70E0"/>
    <w:rsid w:val="0061522C"/>
    <w:rsid w:val="006275EC"/>
    <w:rsid w:val="00645992"/>
    <w:rsid w:val="006537AD"/>
    <w:rsid w:val="00673CE1"/>
    <w:rsid w:val="006A3414"/>
    <w:rsid w:val="006E460E"/>
    <w:rsid w:val="0073708F"/>
    <w:rsid w:val="00794605"/>
    <w:rsid w:val="007B0278"/>
    <w:rsid w:val="00810793"/>
    <w:rsid w:val="00812F48"/>
    <w:rsid w:val="00840367"/>
    <w:rsid w:val="00851546"/>
    <w:rsid w:val="008530FC"/>
    <w:rsid w:val="008640B0"/>
    <w:rsid w:val="00865499"/>
    <w:rsid w:val="00883918"/>
    <w:rsid w:val="008C000B"/>
    <w:rsid w:val="008E2879"/>
    <w:rsid w:val="008F773C"/>
    <w:rsid w:val="009176AF"/>
    <w:rsid w:val="0093041B"/>
    <w:rsid w:val="00934F3F"/>
    <w:rsid w:val="00943BD8"/>
    <w:rsid w:val="00987043"/>
    <w:rsid w:val="00995FE6"/>
    <w:rsid w:val="009A61A6"/>
    <w:rsid w:val="009D2DF4"/>
    <w:rsid w:val="009D6935"/>
    <w:rsid w:val="009E1A69"/>
    <w:rsid w:val="009E4265"/>
    <w:rsid w:val="009F12FC"/>
    <w:rsid w:val="00A05780"/>
    <w:rsid w:val="00A150CF"/>
    <w:rsid w:val="00A301CB"/>
    <w:rsid w:val="00A33A0B"/>
    <w:rsid w:val="00A35672"/>
    <w:rsid w:val="00A569B6"/>
    <w:rsid w:val="00A63FA3"/>
    <w:rsid w:val="00AA3F41"/>
    <w:rsid w:val="00AA436C"/>
    <w:rsid w:val="00AD303A"/>
    <w:rsid w:val="00AF1004"/>
    <w:rsid w:val="00B026BE"/>
    <w:rsid w:val="00B047FD"/>
    <w:rsid w:val="00B30577"/>
    <w:rsid w:val="00B340AC"/>
    <w:rsid w:val="00B453E0"/>
    <w:rsid w:val="00B46BCE"/>
    <w:rsid w:val="00B65131"/>
    <w:rsid w:val="00BE6E4A"/>
    <w:rsid w:val="00BE7D43"/>
    <w:rsid w:val="00BF1349"/>
    <w:rsid w:val="00C30241"/>
    <w:rsid w:val="00C3440A"/>
    <w:rsid w:val="00C52659"/>
    <w:rsid w:val="00C55811"/>
    <w:rsid w:val="00C76072"/>
    <w:rsid w:val="00CB4CCC"/>
    <w:rsid w:val="00CB59D0"/>
    <w:rsid w:val="00CD3D59"/>
    <w:rsid w:val="00CE02E5"/>
    <w:rsid w:val="00D075F7"/>
    <w:rsid w:val="00D25651"/>
    <w:rsid w:val="00D33874"/>
    <w:rsid w:val="00D4513F"/>
    <w:rsid w:val="00D4555E"/>
    <w:rsid w:val="00DC13CC"/>
    <w:rsid w:val="00DE6B3D"/>
    <w:rsid w:val="00E30691"/>
    <w:rsid w:val="00E36AB6"/>
    <w:rsid w:val="00E52D43"/>
    <w:rsid w:val="00E71792"/>
    <w:rsid w:val="00E91B3F"/>
    <w:rsid w:val="00EA60A5"/>
    <w:rsid w:val="00F106AF"/>
    <w:rsid w:val="00F11EBC"/>
    <w:rsid w:val="00F306FF"/>
    <w:rsid w:val="00F90B4D"/>
    <w:rsid w:val="00F91954"/>
    <w:rsid w:val="00F93374"/>
    <w:rsid w:val="00F95441"/>
    <w:rsid w:val="00FA56E1"/>
    <w:rsid w:val="00FD588D"/>
    <w:rsid w:val="5E3FED17"/>
    <w:rsid w:val="676ED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D25CF"/>
  <w15:docId w15:val="{02819C0E-7999-4372-B96F-C27465F3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340AC"/>
  </w:style>
  <w:style w:type="paragraph" w:styleId="Heading1">
    <w:name w:val="heading 1"/>
    <w:basedOn w:val="Normal"/>
    <w:next w:val="Normal"/>
    <w:link w:val="Heading1Char"/>
    <w:uiPriority w:val="9"/>
    <w:qFormat/>
    <w:rsid w:val="00E91B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7733"/>
    <w:rPr>
      <w:color w:val="0000FF" w:themeColor="hyperlink"/>
      <w:u w:val="single"/>
    </w:rPr>
  </w:style>
  <w:style w:type="paragraph" w:styleId="TextFieldStyle" w:customStyle="1">
    <w:name w:val="Text Field Style"/>
    <w:basedOn w:val="Normal"/>
    <w:link w:val="TextFieldStyleChar"/>
    <w:qFormat/>
    <w:rsid w:val="00E91B3F"/>
    <w:pPr>
      <w:spacing w:after="0" w:line="240" w:lineRule="auto"/>
    </w:pPr>
    <w:rPr>
      <w:rFonts w:ascii="Corbel" w:hAnsi="Corbel"/>
      <w:sz w:val="24"/>
    </w:rPr>
  </w:style>
  <w:style w:type="paragraph" w:styleId="Heading" w:customStyle="1">
    <w:name w:val="Heading"/>
    <w:basedOn w:val="Heading1"/>
    <w:qFormat/>
    <w:rsid w:val="00E91B3F"/>
    <w:pPr>
      <w:spacing w:before="120"/>
      <w:ind w:left="-142"/>
    </w:pPr>
    <w:rPr>
      <w:rFonts w:ascii="Corbel" w:hAnsi="Corbel"/>
      <w:color w:val="000000" w:themeColor="text1"/>
      <w:sz w:val="32"/>
    </w:rPr>
  </w:style>
  <w:style w:type="character" w:styleId="TextFieldStyleChar" w:customStyle="1">
    <w:name w:val="Text Field Style Char"/>
    <w:basedOn w:val="DefaultParagraphFont"/>
    <w:link w:val="TextFieldStyle"/>
    <w:rsid w:val="00E91B3F"/>
    <w:rPr>
      <w:rFonts w:ascii="Corbel" w:hAnsi="Corbel"/>
      <w:sz w:val="24"/>
    </w:rPr>
  </w:style>
  <w:style w:type="character" w:styleId="Heading1Char" w:customStyle="1">
    <w:name w:val="Heading 1 Char"/>
    <w:basedOn w:val="DefaultParagraphFont"/>
    <w:link w:val="Heading1"/>
    <w:uiPriority w:val="9"/>
    <w:rsid w:val="00E91B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2F48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12F4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2F48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C76072"/>
    <w:rPr>
      <w:color w:val="800080" w:themeColor="followedHyperlink"/>
      <w:u w:val="single"/>
    </w:rPr>
  </w:style>
  <w:style w:type="paragraph" w:styleId="Header">
    <w:uiPriority w:val="99"/>
    <w:name w:val="header"/>
    <w:basedOn w:val="Normal"/>
    <w:unhideWhenUsed/>
    <w:rsid w:val="676EDB7A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76EDB7A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57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5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.xml" Id="R705d38c982914831" /><Relationship Type="http://schemas.openxmlformats.org/officeDocument/2006/relationships/footer" Target="footer.xml" Id="Ra40bde7ab4dd4d3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76acf8-dda0-4204-b65b-5d181d0cf9c7" xsi:nil="true"/>
    <lcf76f155ced4ddcb4097134ff3c332f xmlns="d98a15d4-ca87-4884-8ff8-0883a8b3f37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0ac4ccf3-261e-4dd6-9228-da833609705f" ContentTypeId="0x0101" PreviousValue="false" LastSyncTimeStamp="2024-12-12T16:54:36.27Z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606D123EF191429289C78137B65CAA" ma:contentTypeVersion="13" ma:contentTypeDescription="Create a new document." ma:contentTypeScope="" ma:versionID="90bb97ed5578e8bc795aec1e4223b1ba">
  <xsd:schema xmlns:xsd="http://www.w3.org/2001/XMLSchema" xmlns:xs="http://www.w3.org/2001/XMLSchema" xmlns:p="http://schemas.microsoft.com/office/2006/metadata/properties" xmlns:ns2="d98a15d4-ca87-4884-8ff8-0883a8b3f373" xmlns:ns3="4476acf8-dda0-4204-b65b-5d181d0cf9c7" targetNamespace="http://schemas.microsoft.com/office/2006/metadata/properties" ma:root="true" ma:fieldsID="7af65a803b4b52b66e500a45ca86a48f" ns2:_="" ns3:_="">
    <xsd:import namespace="d98a15d4-ca87-4884-8ff8-0883a8b3f373"/>
    <xsd:import namespace="4476acf8-dda0-4204-b65b-5d181d0cf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a15d4-ca87-4884-8ff8-0883a8b3f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ac4ccf3-261e-4dd6-9228-da8336097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6acf8-dda0-4204-b65b-5d181d0cf9c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2c2c76c-6a1a-44ce-9ec8-3fb56ab11bf2}" ma:internalName="TaxCatchAll" ma:showField="CatchAllData" ma:web="4476acf8-dda0-4204-b65b-5d181d0cf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17C434-2C74-4CAF-82B2-039542E7AAB3}">
  <ds:schemaRefs>
    <ds:schemaRef ds:uri="http://schemas.microsoft.com/office/2006/metadata/properties"/>
    <ds:schemaRef ds:uri="http://schemas.microsoft.com/office/infopath/2007/PartnerControls"/>
    <ds:schemaRef ds:uri="d2dbde0a-845d-4275-8127-92e8b7ee961d"/>
    <ds:schemaRef ds:uri="3535d052-4094-4dbb-ab3a-75fae3b2e899"/>
  </ds:schemaRefs>
</ds:datastoreItem>
</file>

<file path=customXml/itemProps2.xml><?xml version="1.0" encoding="utf-8"?>
<ds:datastoreItem xmlns:ds="http://schemas.openxmlformats.org/officeDocument/2006/customXml" ds:itemID="{173A0C8A-C96F-4CE8-BD00-4D8B5D9ECE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A5C314-BD53-43E0-AB2C-11D92B655262}"/>
</file>

<file path=customXml/itemProps4.xml><?xml version="1.0" encoding="utf-8"?>
<ds:datastoreItem xmlns:ds="http://schemas.openxmlformats.org/officeDocument/2006/customXml" ds:itemID="{B29A453B-91F8-4A71-89A6-5F1340A4962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90EF4FF-8062-4E18-8F4D-2FC41C3BA34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Rachel Burnett</dc:creator>
  <lastModifiedBy>Courtney Radey</lastModifiedBy>
  <revision>7</revision>
  <lastPrinted>2014-03-26T07:25:00.0000000Z</lastPrinted>
  <dcterms:created xsi:type="dcterms:W3CDTF">2024-10-10T02:44:00.0000000Z</dcterms:created>
  <dcterms:modified xsi:type="dcterms:W3CDTF">2026-02-26T17:32:54.3712458Z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0x010100BB606D123EF191429289C78137B65CAA</vt:lpwstr>
  </property>
  <property fmtid="{D5CDD505-2E9C-101B-9397-08002B2CF9AE}" pid="3" name="MediaServiceImageTags">
    <vt:lpwstr/>
  </property>
  <property fmtid="{D5CDD505-2E9C-101B-9397-08002B2CF9AE}" pid="4" name="Order">
    <vt:r8>5769900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